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5982F" w14:textId="7D154EC2" w:rsidR="003716D3" w:rsidRPr="00644AC8" w:rsidRDefault="002E76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4AC8">
        <w:rPr>
          <w:rFonts w:ascii="Times New Roman" w:hAnsi="Times New Roman" w:cs="Times New Roman"/>
          <w:b/>
          <w:bCs/>
          <w:sz w:val="24"/>
          <w:szCs w:val="24"/>
        </w:rPr>
        <w:t xml:space="preserve">PLAN DYDAKTYCZNY Z WIEDZY O </w:t>
      </w:r>
      <w:r w:rsidR="00EC4D30" w:rsidRPr="00644AC8">
        <w:rPr>
          <w:rFonts w:ascii="Times New Roman" w:hAnsi="Times New Roman" w:cs="Times New Roman"/>
          <w:b/>
          <w:bCs/>
          <w:sz w:val="24"/>
          <w:szCs w:val="24"/>
        </w:rPr>
        <w:t>SPOŁECZEŃSTWIE</w:t>
      </w:r>
      <w:r w:rsidRPr="00644AC8">
        <w:rPr>
          <w:rFonts w:ascii="Times New Roman" w:hAnsi="Times New Roman" w:cs="Times New Roman"/>
          <w:b/>
          <w:bCs/>
          <w:sz w:val="24"/>
          <w:szCs w:val="24"/>
        </w:rPr>
        <w:t xml:space="preserve"> DLA</w:t>
      </w:r>
      <w:r w:rsidR="00EC4D30" w:rsidRPr="00644AC8">
        <w:rPr>
          <w:rFonts w:ascii="Times New Roman" w:hAnsi="Times New Roman" w:cs="Times New Roman"/>
          <w:b/>
          <w:bCs/>
          <w:sz w:val="24"/>
          <w:szCs w:val="24"/>
        </w:rPr>
        <w:t xml:space="preserve"> SZKOŁY PONADPODSTAWOWEJ DLA </w:t>
      </w:r>
      <w:r w:rsidRPr="00644AC8">
        <w:rPr>
          <w:rFonts w:ascii="Times New Roman" w:hAnsi="Times New Roman" w:cs="Times New Roman"/>
          <w:b/>
          <w:bCs/>
          <w:sz w:val="24"/>
          <w:szCs w:val="24"/>
        </w:rPr>
        <w:t xml:space="preserve">KLASY </w:t>
      </w:r>
      <w:r w:rsidR="00BE69DF" w:rsidRPr="00644AC8">
        <w:rPr>
          <w:rFonts w:ascii="Times New Roman" w:hAnsi="Times New Roman" w:cs="Times New Roman"/>
          <w:b/>
          <w:bCs/>
          <w:sz w:val="24"/>
          <w:szCs w:val="24"/>
        </w:rPr>
        <w:t>TRZECIEJ –</w:t>
      </w:r>
      <w:r w:rsidRPr="00644AC8">
        <w:rPr>
          <w:rFonts w:ascii="Times New Roman" w:hAnsi="Times New Roman" w:cs="Times New Roman"/>
          <w:b/>
          <w:bCs/>
          <w:sz w:val="24"/>
          <w:szCs w:val="24"/>
        </w:rPr>
        <w:t xml:space="preserve"> ZAKRES ROZSZERZONY</w:t>
      </w:r>
    </w:p>
    <w:p w14:paraId="57FEC71F" w14:textId="6429D544" w:rsidR="003716D3" w:rsidRPr="008E2C5E" w:rsidRDefault="003716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5446" w:type="dxa"/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2977"/>
        <w:gridCol w:w="2976"/>
        <w:gridCol w:w="2835"/>
        <w:gridCol w:w="1560"/>
        <w:gridCol w:w="2551"/>
      </w:tblGrid>
      <w:tr w:rsidR="00760E1B" w:rsidRPr="00644AC8" w14:paraId="623BFE5D" w14:textId="77777777" w:rsidTr="00760E1B">
        <w:trPr>
          <w:cantSplit/>
          <w:trHeight w:val="3251"/>
        </w:trPr>
        <w:tc>
          <w:tcPr>
            <w:tcW w:w="2122" w:type="dxa"/>
            <w:shd w:val="pct10" w:color="auto" w:fill="auto"/>
            <w:hideMark/>
          </w:tcPr>
          <w:p w14:paraId="159480E9" w14:textId="2ABF2E34" w:rsidR="00760E1B" w:rsidRPr="008E2C5E" w:rsidRDefault="00760E1B" w:rsidP="00BE69DF">
            <w:pPr>
              <w:pStyle w:val="NormalnyWeb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>Temat (rozumiany jako lekcja)</w:t>
            </w:r>
          </w:p>
          <w:p w14:paraId="7EBC932D" w14:textId="323425A2" w:rsidR="00760E1B" w:rsidRPr="008E2C5E" w:rsidRDefault="00760E1B">
            <w:pPr>
              <w:pStyle w:val="NormalnyWeb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pct10" w:color="auto" w:fill="auto"/>
            <w:textDirection w:val="btLr"/>
            <w:hideMark/>
          </w:tcPr>
          <w:p w14:paraId="2367216E" w14:textId="77777777" w:rsidR="00760E1B" w:rsidRPr="008E2C5E" w:rsidRDefault="00760E1B" w:rsidP="00025F23">
            <w:pPr>
              <w:pStyle w:val="NormalnyWeb"/>
              <w:ind w:left="113" w:right="113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>Liczba godzin</w:t>
            </w:r>
          </w:p>
        </w:tc>
        <w:tc>
          <w:tcPr>
            <w:tcW w:w="2977" w:type="dxa"/>
            <w:shd w:val="pct10" w:color="auto" w:fill="auto"/>
            <w:textDirection w:val="btLr"/>
            <w:hideMark/>
          </w:tcPr>
          <w:p w14:paraId="7658E433" w14:textId="77777777" w:rsidR="00760E1B" w:rsidRPr="008E2C5E" w:rsidRDefault="00760E1B">
            <w:pPr>
              <w:pStyle w:val="NormalnyWeb"/>
              <w:spacing w:after="0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>Cele ogólne</w:t>
            </w:r>
          </w:p>
          <w:p w14:paraId="4B376C84" w14:textId="5AB92195" w:rsidR="00760E1B" w:rsidRPr="008E2C5E" w:rsidRDefault="00760E1B">
            <w:pPr>
              <w:pStyle w:val="NormalnyWeb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shd w:val="pct10" w:color="auto" w:fill="auto"/>
            <w:hideMark/>
          </w:tcPr>
          <w:p w14:paraId="284AE4B0" w14:textId="113B5463" w:rsidR="00760E1B" w:rsidRPr="008E2C5E" w:rsidRDefault="00760E1B">
            <w:pPr>
              <w:pStyle w:val="NormalnyWeb"/>
              <w:spacing w:after="0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>Cele szczegółowe. Uczeń:</w:t>
            </w:r>
          </w:p>
        </w:tc>
        <w:tc>
          <w:tcPr>
            <w:tcW w:w="2835" w:type="dxa"/>
            <w:shd w:val="pct10" w:color="auto" w:fill="auto"/>
            <w:hideMark/>
          </w:tcPr>
          <w:p w14:paraId="511E9E33" w14:textId="08498A2A" w:rsidR="00760E1B" w:rsidRPr="008E2C5E" w:rsidRDefault="00760E1B" w:rsidP="006F57D7">
            <w:pPr>
              <w:pStyle w:val="NormalnyWeb"/>
              <w:spacing w:before="0" w:beforeAutospacing="0" w:after="0"/>
              <w:jc w:val="center"/>
              <w:rPr>
                <w:b/>
                <w:bCs/>
              </w:rPr>
            </w:pPr>
            <w:r w:rsidRPr="00432088">
              <w:rPr>
                <w:b/>
                <w:bCs/>
              </w:rPr>
              <w:t xml:space="preserve">Kształcone </w:t>
            </w:r>
            <w:r w:rsidRPr="008E2C5E">
              <w:rPr>
                <w:b/>
                <w:bCs/>
              </w:rPr>
              <w:t>umiejętności. Ucze</w:t>
            </w:r>
            <w:r>
              <w:rPr>
                <w:b/>
                <w:bCs/>
              </w:rPr>
              <w:t>ń:</w:t>
            </w:r>
          </w:p>
        </w:tc>
        <w:tc>
          <w:tcPr>
            <w:tcW w:w="1560" w:type="dxa"/>
            <w:shd w:val="pct10" w:color="auto" w:fill="auto"/>
            <w:hideMark/>
          </w:tcPr>
          <w:p w14:paraId="1EA7FB39" w14:textId="77777777" w:rsidR="00760E1B" w:rsidRPr="008E2C5E" w:rsidRDefault="00760E1B">
            <w:pPr>
              <w:pStyle w:val="NormalnyWeb"/>
              <w:spacing w:after="0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>Propozycje metod nauczania</w:t>
            </w:r>
          </w:p>
        </w:tc>
        <w:tc>
          <w:tcPr>
            <w:tcW w:w="2551" w:type="dxa"/>
            <w:shd w:val="pct10" w:color="auto" w:fill="auto"/>
            <w:hideMark/>
          </w:tcPr>
          <w:p w14:paraId="2D5D7461" w14:textId="77777777" w:rsidR="00760E1B" w:rsidRPr="008E2C5E" w:rsidRDefault="00760E1B">
            <w:pPr>
              <w:pStyle w:val="NormalnyWeb"/>
              <w:spacing w:before="0" w:beforeAutospacing="0" w:after="0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 xml:space="preserve">Propozycje </w:t>
            </w:r>
          </w:p>
          <w:p w14:paraId="75466954" w14:textId="77777777" w:rsidR="00760E1B" w:rsidRPr="008E2C5E" w:rsidRDefault="00760E1B">
            <w:pPr>
              <w:pStyle w:val="NormalnyWeb"/>
              <w:spacing w:before="0" w:beforeAutospacing="0" w:after="0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 xml:space="preserve">środków </w:t>
            </w:r>
          </w:p>
          <w:p w14:paraId="2943AF48" w14:textId="77777777" w:rsidR="00760E1B" w:rsidRPr="008E2C5E" w:rsidRDefault="00760E1B">
            <w:pPr>
              <w:pStyle w:val="NormalnyWeb"/>
              <w:spacing w:before="0" w:beforeAutospacing="0" w:after="0"/>
              <w:jc w:val="center"/>
              <w:rPr>
                <w:b/>
                <w:bCs/>
              </w:rPr>
            </w:pPr>
            <w:r w:rsidRPr="008E2C5E">
              <w:rPr>
                <w:b/>
                <w:bCs/>
              </w:rPr>
              <w:t>dydaktycznych</w:t>
            </w:r>
          </w:p>
        </w:tc>
      </w:tr>
      <w:tr w:rsidR="00760E1B" w:rsidRPr="00644AC8" w14:paraId="6C658BEB" w14:textId="77777777" w:rsidTr="00760E1B">
        <w:tc>
          <w:tcPr>
            <w:tcW w:w="2122" w:type="dxa"/>
          </w:tcPr>
          <w:p w14:paraId="3C8AEEA0" w14:textId="61DAC1F6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Lekcja organizacyjna</w:t>
            </w:r>
          </w:p>
        </w:tc>
        <w:tc>
          <w:tcPr>
            <w:tcW w:w="425" w:type="dxa"/>
          </w:tcPr>
          <w:p w14:paraId="38F15295" w14:textId="204FEDAF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ACD8C3C" w14:textId="5DCEE22C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Zapoznanie z tematyką i zagadnieniami przewidzianymi podstawową programową z wiedzy o społeczeństwie w zakresie rozszerzonym. Powtórzenie głównych pojęć i kluczowych zagadnień dla kontynuacji nauki przedmiotu.</w:t>
            </w:r>
          </w:p>
        </w:tc>
        <w:tc>
          <w:tcPr>
            <w:tcW w:w="2976" w:type="dxa"/>
          </w:tcPr>
          <w:p w14:paraId="7A89ACBD" w14:textId="77777777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B4D1CA" w14:textId="77777777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6ACDDC" w14:textId="08462023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metaplan</w:t>
            </w:r>
            <w:proofErr w:type="spellEnd"/>
          </w:p>
          <w:p w14:paraId="49E0E110" w14:textId="411FBD5C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pogadanka</w:t>
            </w:r>
          </w:p>
        </w:tc>
        <w:tc>
          <w:tcPr>
            <w:tcW w:w="2551" w:type="dxa"/>
          </w:tcPr>
          <w:p w14:paraId="532702DF" w14:textId="77777777" w:rsidR="00760E1B" w:rsidRPr="008E2C5E" w:rsidRDefault="00760E1B" w:rsidP="00371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578B9112" w14:textId="77777777" w:rsidTr="0042476A">
        <w:tc>
          <w:tcPr>
            <w:tcW w:w="15446" w:type="dxa"/>
            <w:gridSpan w:val="7"/>
          </w:tcPr>
          <w:p w14:paraId="6DE3CF10" w14:textId="6819050E" w:rsidR="00760E1B" w:rsidRPr="00760E1B" w:rsidRDefault="00760E1B" w:rsidP="00760E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Ustrój RP</w:t>
            </w:r>
          </w:p>
        </w:tc>
      </w:tr>
      <w:tr w:rsidR="00760E1B" w:rsidRPr="00644AC8" w14:paraId="227B56E8" w14:textId="77777777" w:rsidTr="00760E1B">
        <w:tc>
          <w:tcPr>
            <w:tcW w:w="2122" w:type="dxa"/>
          </w:tcPr>
          <w:p w14:paraId="6B10E50E" w14:textId="28014B2C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Konstytucja, jej znaczenie w państwie i kryteria podziałów</w:t>
            </w:r>
          </w:p>
        </w:tc>
        <w:tc>
          <w:tcPr>
            <w:tcW w:w="425" w:type="dxa"/>
          </w:tcPr>
          <w:p w14:paraId="02303CA8" w14:textId="7C75BB20" w:rsidR="00760E1B" w:rsidRPr="006F57D7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DC11AC0" w14:textId="7939F13A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Poznanie </w:t>
            </w: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historii tworzenia ustaw zasadniczych i kryteriów ich podziałów.</w:t>
            </w:r>
          </w:p>
        </w:tc>
        <w:tc>
          <w:tcPr>
            <w:tcW w:w="2976" w:type="dxa"/>
          </w:tcPr>
          <w:p w14:paraId="014AAE7A" w14:textId="3B96C334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genezę konstytucji na wybranych przykładach z historii Polski i historii powszechnej,</w:t>
            </w:r>
          </w:p>
          <w:p w14:paraId="2914255C" w14:textId="17F473FC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 xml:space="preserve">– wskazuje kryteria podziału konstytucji na przykładach dokumentów różnych państw (Wielka </w:t>
            </w:r>
            <w:r w:rsidRPr="00644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Brytania, Polska, Francja, Republika Weimarska), </w:t>
            </w:r>
          </w:p>
          <w:p w14:paraId="04EA0641" w14:textId="2D95B481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charakteryzuje znaczenie konstytucji,</w:t>
            </w:r>
          </w:p>
          <w:p w14:paraId="642BFB09" w14:textId="5116A2C5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procedurę uchwalania i zmian formalnych oraz materialnych konstytucji;</w:t>
            </w:r>
          </w:p>
        </w:tc>
        <w:tc>
          <w:tcPr>
            <w:tcW w:w="2835" w:type="dxa"/>
          </w:tcPr>
          <w:p w14:paraId="78D8D6C5" w14:textId="74214DAB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potrafi omówić</w:t>
            </w: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 xml:space="preserve"> historię powstawania konstytucji i kryteria jej podziału na materialną, formalną, pisaną, niepisaną, niepełną, oktrojowaną, stałą, czasową, sztywną,</w:t>
            </w:r>
          </w:p>
          <w:p w14:paraId="31B44D49" w14:textId="79450E1A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omawia funkcje konstytucji oraz jej szczególną, nadrzędną rolę w państwie;</w:t>
            </w:r>
          </w:p>
          <w:p w14:paraId="10557B69" w14:textId="6112D8E2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objaśnia procedurę uchwalania konstytucji na przykładzie Konstytucji RP;</w:t>
            </w:r>
          </w:p>
          <w:p w14:paraId="064A6675" w14:textId="77777777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D53D0E" w14:textId="2B173B8E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rozmowa</w:t>
            </w:r>
          </w:p>
          <w:p w14:paraId="6F495657" w14:textId="19ED02BD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praca z tekstem źródłowym</w:t>
            </w:r>
          </w:p>
        </w:tc>
        <w:tc>
          <w:tcPr>
            <w:tcW w:w="2551" w:type="dxa"/>
          </w:tcPr>
          <w:p w14:paraId="604F62B7" w14:textId="31CFDEB9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wybrane fragmenty Konstytucji RP z 1997, tzw. małej Konstytucji z 1992, konstytucji Kongresówki, Konstytucji</w:t>
            </w:r>
          </w:p>
          <w:p w14:paraId="55873051" w14:textId="0EA02E42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Republiki Weimarskiej</w:t>
            </w:r>
          </w:p>
          <w:p w14:paraId="3E557FD9" w14:textId="05D69BA4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mapa myśli</w:t>
            </w:r>
          </w:p>
          <w:p w14:paraId="6B823E84" w14:textId="77777777" w:rsidR="00760E1B" w:rsidRPr="006F57D7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077B7E8A" w14:textId="77777777" w:rsidTr="00760E1B">
        <w:tc>
          <w:tcPr>
            <w:tcW w:w="2122" w:type="dxa"/>
          </w:tcPr>
          <w:p w14:paraId="70C1CB55" w14:textId="2555D5BC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Konstytucyjne zasady ustroju Rzeczypospolitej</w:t>
            </w:r>
          </w:p>
        </w:tc>
        <w:tc>
          <w:tcPr>
            <w:tcW w:w="425" w:type="dxa"/>
          </w:tcPr>
          <w:p w14:paraId="55A27FE7" w14:textId="4B98B4C2" w:rsidR="00760E1B" w:rsidRPr="006F57D7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CBB5286" w14:textId="1C7CD7F6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F06">
              <w:rPr>
                <w:rFonts w:ascii="Times New Roman" w:hAnsi="Times New Roman" w:cs="Times New Roman"/>
                <w:sz w:val="24"/>
                <w:szCs w:val="24"/>
              </w:rPr>
              <w:t>Uświadomienie znaczenia prawa w tworzeniu zasad demokratycznego państwa.</w:t>
            </w:r>
          </w:p>
        </w:tc>
        <w:tc>
          <w:tcPr>
            <w:tcW w:w="2976" w:type="dxa"/>
          </w:tcPr>
          <w:p w14:paraId="04E6657A" w14:textId="0ADE1DCB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przedstawia genezę państwa prawa,</w:t>
            </w:r>
          </w:p>
          <w:p w14:paraId="018F574A" w14:textId="29EC71EF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zasady demokratycznego państwa prawa,</w:t>
            </w:r>
          </w:p>
          <w:p w14:paraId="15CFB989" w14:textId="4D8BBA98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tłumaczy zasady: suwerenności narodu, subsydiarności, decentralizacji, pluralizmu, podziału władzy, unitaryzmu,</w:t>
            </w:r>
          </w:p>
          <w:p w14:paraId="5D0D89CB" w14:textId="1246B41D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koncepcję państwa prawa z perspektywy aktów międzynarodowych;</w:t>
            </w:r>
          </w:p>
          <w:p w14:paraId="3959DE22" w14:textId="77777777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D36F5B" w14:textId="3D788943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zna genezę państwa prawa,</w:t>
            </w:r>
          </w:p>
          <w:p w14:paraId="1A63BD3E" w14:textId="5436A92E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zasady funkcjonowania państwa prawa na przykładzie ustroju RP,</w:t>
            </w:r>
          </w:p>
          <w:p w14:paraId="7F5FBC6D" w14:textId="5D2446AC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analizuje naczelne zasady ustroju RP,</w:t>
            </w:r>
          </w:p>
          <w:p w14:paraId="16CC97B0" w14:textId="6EF857FD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zasady: suwerenności, subsydiarności, unitaryzmu, gospodarki rynkowej, pluralizmu, zasady republikańskiej formy rządów,</w:t>
            </w:r>
          </w:p>
          <w:p w14:paraId="61C51897" w14:textId="23785C98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wymienia i omawia akty prawa międzynarodowego, do przestrzegania których zobligowała się Polska (Konwencja o ochronie praw człowieka i podstawowych wolności z 1950 r., Powszechna Deklaracja Praw Człowieka z 1948 r.);</w:t>
            </w:r>
          </w:p>
          <w:p w14:paraId="47AB9724" w14:textId="77777777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E9367B" w14:textId="15A6FFEC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mapa myśli</w:t>
            </w:r>
          </w:p>
          <w:p w14:paraId="1CD22349" w14:textId="42B4CE23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debata</w:t>
            </w:r>
          </w:p>
        </w:tc>
        <w:tc>
          <w:tcPr>
            <w:tcW w:w="2551" w:type="dxa"/>
          </w:tcPr>
          <w:p w14:paraId="44A06DE1" w14:textId="6AC49882" w:rsidR="00760E1B" w:rsidRPr="00644AC8" w:rsidRDefault="00760E1B" w:rsidP="00BB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4B097EAA" w14:textId="77777777" w:rsidTr="00760E1B">
        <w:tc>
          <w:tcPr>
            <w:tcW w:w="2122" w:type="dxa"/>
          </w:tcPr>
          <w:p w14:paraId="27B22DAE" w14:textId="304EEE9A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Działalność parlamentu w praktyce</w:t>
            </w:r>
          </w:p>
        </w:tc>
        <w:tc>
          <w:tcPr>
            <w:tcW w:w="425" w:type="dxa"/>
          </w:tcPr>
          <w:p w14:paraId="798F32DD" w14:textId="5BD7F2F5" w:rsidR="00760E1B" w:rsidRPr="006F57D7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C534238" w14:textId="7AE74D74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Poznanie mechanizmów działania parlamentu.</w:t>
            </w:r>
          </w:p>
        </w:tc>
        <w:tc>
          <w:tcPr>
            <w:tcW w:w="2976" w:type="dxa"/>
          </w:tcPr>
          <w:p w14:paraId="0A301F9E" w14:textId="2D54E08B" w:rsidR="00760E1B" w:rsidRPr="006F57D7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 xml:space="preserve">– wyjaśnia pojęcia: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immunitet formalny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immunitet materialny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46137F" w14:textId="5546C31C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objaśnia mechanizmy wpływu opozycji na parlament (nacisk, kontrola),</w:t>
            </w:r>
          </w:p>
          <w:p w14:paraId="31204DB0" w14:textId="16B7E902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wymienia rodzaje opozycji;</w:t>
            </w:r>
          </w:p>
        </w:tc>
        <w:tc>
          <w:tcPr>
            <w:tcW w:w="2835" w:type="dxa"/>
          </w:tcPr>
          <w:p w14:paraId="6DEB845F" w14:textId="5CD112FB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charakteryzuje sytuacje przyznawania i cofnięcia immunitetu,</w:t>
            </w:r>
          </w:p>
          <w:p w14:paraId="60E36319" w14:textId="64EE26AA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mechanizmy nacisku i kontroli parlamentu przez opozycję (interpelacja, zapytania i kontrole poselskie, konstruktywne wotum nieufności wobec parlamentu bądź premiera),</w:t>
            </w:r>
          </w:p>
          <w:p w14:paraId="10D948A1" w14:textId="59C7E37A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analizuje tryby pracy parlamentu,</w:t>
            </w:r>
          </w:p>
          <w:p w14:paraId="677315AA" w14:textId="109C645F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omawia funkcje i obszary działania parlamentu,</w:t>
            </w:r>
          </w:p>
          <w:p w14:paraId="3F512FA1" w14:textId="013AC86E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wyjaśnia znaczenie opozycji parlamentarnej i pozaparlamentarnej;</w:t>
            </w:r>
          </w:p>
        </w:tc>
        <w:tc>
          <w:tcPr>
            <w:tcW w:w="1560" w:type="dxa"/>
          </w:tcPr>
          <w:p w14:paraId="098CA750" w14:textId="1F4E3B4D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debata</w:t>
            </w:r>
          </w:p>
          <w:p w14:paraId="289D1366" w14:textId="1745AFE6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– projekt uczniowski</w:t>
            </w:r>
          </w:p>
        </w:tc>
        <w:tc>
          <w:tcPr>
            <w:tcW w:w="2551" w:type="dxa"/>
          </w:tcPr>
          <w:p w14:paraId="2CFDF6B7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4D0BB7AF" w14:textId="77777777" w:rsidTr="00760E1B">
        <w:tc>
          <w:tcPr>
            <w:tcW w:w="2122" w:type="dxa"/>
          </w:tcPr>
          <w:p w14:paraId="24487BDC" w14:textId="45696744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Władza ustawodawcza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Sejm </w:t>
            </w:r>
          </w:p>
        </w:tc>
        <w:tc>
          <w:tcPr>
            <w:tcW w:w="425" w:type="dxa"/>
          </w:tcPr>
          <w:p w14:paraId="0BC4791F" w14:textId="35ED21E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9765282" w14:textId="07D99AA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Zrozumienie organizacji i pracy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ejmu. </w:t>
            </w:r>
          </w:p>
          <w:p w14:paraId="7E819AD0" w14:textId="63A7F9C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Poznanie procedur wyborczych i kadencyjności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ejmu.</w:t>
            </w:r>
          </w:p>
          <w:p w14:paraId="169C6C22" w14:textId="21CADCB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5C4BCD9" w14:textId="047404F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omawia organizację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B0A715" w14:textId="71EEDDF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organy kierownicze, opinio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dawczo-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doradcze i pomocnicze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Sejmu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BA9CF9" w14:textId="149ED44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wskazuje funkcje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 (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ustrojodawcza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ustawodawcza, kreacyjna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 tym kreująca politykę zagraniczną państwa, kontrolna, europejska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90BB91" w14:textId="272D98C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procedur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wyborów do Sejmu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6BAFB3" w14:textId="2BD8700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przykładowych obecnych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członków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ED22BB" w14:textId="41EC851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53DA87" w14:textId="20292A8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co to znaczy,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e w Polsce władzę ustawodawczą sprawuje parlament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bikameralny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CC3C04" w14:textId="723B70D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ilość członków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Sejmu RP,</w:t>
            </w:r>
          </w:p>
          <w:p w14:paraId="658AF00E" w14:textId="6A0E852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przedstawia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zasad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jawności i permanencji pracy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ejmu,</w:t>
            </w:r>
          </w:p>
          <w:p w14:paraId="39CDA2F1" w14:textId="4A17FF11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działalność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Prezydium Sejmu, Konwentu Seniorów, komisji śledczych, komisji sejmowych, kół, klubów 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zespołów parlamentarnych,</w:t>
            </w:r>
          </w:p>
          <w:p w14:paraId="0EBE67D9" w14:textId="5CE3DBA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 obecny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skład i organizację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ejmu,</w:t>
            </w:r>
          </w:p>
          <w:p w14:paraId="695A1342" w14:textId="4802671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objaśnia procedur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skrócenia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kadencji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777058E8" w14:textId="34BD5BE4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lementy wykładu</w:t>
            </w:r>
          </w:p>
          <w:p w14:paraId="3FA1B513" w14:textId="0E04EBF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raca w grupach – rozmowy kontrolowane</w:t>
            </w:r>
          </w:p>
        </w:tc>
        <w:tc>
          <w:tcPr>
            <w:tcW w:w="2551" w:type="dxa"/>
          </w:tcPr>
          <w:p w14:paraId="2D251580" w14:textId="2CC4D7EF" w:rsidR="00760E1B" w:rsidRPr="006F57D7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  <w:p w14:paraId="1D8CF610" w14:textId="3401E50D" w:rsidR="00760E1B" w:rsidRPr="006F57D7" w:rsidRDefault="00760E1B" w:rsidP="00BB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</w:p>
          <w:p w14:paraId="39AC7B89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08BD8B45" w14:textId="77777777" w:rsidTr="00760E1B">
        <w:tc>
          <w:tcPr>
            <w:tcW w:w="2122" w:type="dxa"/>
          </w:tcPr>
          <w:p w14:paraId="6F7F9398" w14:textId="4C5E2089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Senat RP. </w:t>
            </w: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Zgromadzenie Narodowe</w:t>
            </w:r>
          </w:p>
        </w:tc>
        <w:tc>
          <w:tcPr>
            <w:tcW w:w="425" w:type="dxa"/>
          </w:tcPr>
          <w:p w14:paraId="0C4E1613" w14:textId="6539679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4E7E4E2" w14:textId="77777777" w:rsidR="00760E1B" w:rsidRPr="006F57D7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Poznanie pozycji ustrojowej Senatu.</w:t>
            </w:r>
          </w:p>
          <w:p w14:paraId="552C3E10" w14:textId="12DA102A" w:rsidR="00760E1B" w:rsidRPr="006F57D7" w:rsidRDefault="00760E1B" w:rsidP="00CD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 xml:space="preserve">Zrozumienie organizacji i funkcji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enatu RP.</w:t>
            </w: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 xml:space="preserve"> Zapoznanie z kompetencjami Zgromadzenia Narodowego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B20CF2" w14:textId="7FE0302F" w:rsidR="00760E1B" w:rsidRPr="00644AC8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998CE19" w14:textId="3437FC9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podstawowe kompetencje senatorów,</w:t>
            </w:r>
          </w:p>
          <w:p w14:paraId="5AB868AD" w14:textId="485E45B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wskazuje ustawowe zadania i funkcje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Senatu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66D0E1" w14:textId="4724F28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kompetencje Zgromadzenia Narodowego,</w:t>
            </w:r>
          </w:p>
          <w:p w14:paraId="29D17A14" w14:textId="52AACD1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procedury wybor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 do Senatu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87E6EF" w14:textId="48C890E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 obecny skład Senatu;</w:t>
            </w:r>
          </w:p>
          <w:p w14:paraId="27A78598" w14:textId="6012E1A1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217FAB" w14:textId="1AA517F0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przepisy Konstytucji RP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odpowiednich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ustaw dotyczące pracy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enatu,</w:t>
            </w:r>
          </w:p>
          <w:p w14:paraId="29AD1647" w14:textId="4A94130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charakteryzuje główne organy senatu (Marszałek, Prezydium, Konwent Seniorów, komisje senackie, stałe i nadzwyczajne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116F89CB" w14:textId="2DA9C56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kompetencje i funkcje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enatu,</w:t>
            </w:r>
          </w:p>
          <w:p w14:paraId="14586BFD" w14:textId="5003D09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i omawia kompetencje Zgromadzenia Narodowego,</w:t>
            </w:r>
          </w:p>
          <w:p w14:paraId="41176219" w14:textId="3AEF672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charakteryzuje procedurę zwoływania ZN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jego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uprawnienia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BCDE6D" w14:textId="5398367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3B24D4" w14:textId="650721E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elementy wykładu</w:t>
            </w:r>
          </w:p>
          <w:p w14:paraId="48ADDD01" w14:textId="0F88682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praca w grupach</w:t>
            </w:r>
          </w:p>
        </w:tc>
        <w:tc>
          <w:tcPr>
            <w:tcW w:w="2551" w:type="dxa"/>
          </w:tcPr>
          <w:p w14:paraId="7E50C171" w14:textId="5DABEC03" w:rsidR="00760E1B" w:rsidRPr="006F57D7" w:rsidRDefault="00760E1B" w:rsidP="00FC1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  <w:p w14:paraId="32DEB992" w14:textId="36A15157" w:rsidR="00760E1B" w:rsidRDefault="00760E1B" w:rsidP="00FC1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Konstytucj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</w:p>
          <w:p w14:paraId="021A2BBA" w14:textId="30AA9F33" w:rsidR="00760E1B" w:rsidRPr="00644AC8" w:rsidRDefault="00760E1B" w:rsidP="00FC1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AC8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</w:p>
          <w:p w14:paraId="51044E4C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5084F12C" w14:textId="77777777" w:rsidTr="00760E1B">
        <w:tc>
          <w:tcPr>
            <w:tcW w:w="2122" w:type="dxa"/>
          </w:tcPr>
          <w:p w14:paraId="389037A6" w14:textId="101A89A2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Proces legislacyjny</w:t>
            </w:r>
          </w:p>
        </w:tc>
        <w:tc>
          <w:tcPr>
            <w:tcW w:w="425" w:type="dxa"/>
          </w:tcPr>
          <w:p w14:paraId="0FB3B60C" w14:textId="045DFEF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1920E9C" w14:textId="55FB614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Zapoznanie z procesem legislacyjnym.</w:t>
            </w:r>
          </w:p>
        </w:tc>
        <w:tc>
          <w:tcPr>
            <w:tcW w:w="2976" w:type="dxa"/>
          </w:tcPr>
          <w:p w14:paraId="0F6B6ABA" w14:textId="47D484C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charakteryzuje proces głosowania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arlamencie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340730" w14:textId="10D62EC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różne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ścieżki legislacyjne,</w:t>
            </w:r>
          </w:p>
          <w:p w14:paraId="3B476FD5" w14:textId="3EF61AA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etapy procesu legislacyjnego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14:paraId="7FA2A8CB" w14:textId="12662C6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analizuje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typy większości wymaganych do przegłosowania ustawy w Sejmie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(zwykła, bezwzględna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ustawowa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kwalifikowana) na przykładach,</w:t>
            </w:r>
          </w:p>
          <w:p w14:paraId="371196AD" w14:textId="74C274E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tłumaczy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czym polega inicjatywa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ustawodawcza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na czym –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nicjatywa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ludowa,</w:t>
            </w:r>
          </w:p>
          <w:p w14:paraId="3E9A0D34" w14:textId="3E87718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i objaśnia etapy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procesu legislacyjnego;</w:t>
            </w:r>
          </w:p>
        </w:tc>
        <w:tc>
          <w:tcPr>
            <w:tcW w:w="1560" w:type="dxa"/>
          </w:tcPr>
          <w:p w14:paraId="7E61EF97" w14:textId="6A304A0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raca w grupach</w:t>
            </w:r>
          </w:p>
          <w:p w14:paraId="36F96107" w14:textId="6D1A229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apa 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2551" w:type="dxa"/>
          </w:tcPr>
          <w:p w14:paraId="14C8975F" w14:textId="0FA0C9F8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Dziennik Ustaw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80C1AEB" w14:textId="558E6AA9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  <w:r w:rsidRPr="008E2C5E" w:rsidDel="00644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E1B" w:rsidRPr="00644AC8" w14:paraId="41B986E8" w14:textId="77777777" w:rsidTr="00760E1B">
        <w:tc>
          <w:tcPr>
            <w:tcW w:w="2122" w:type="dxa"/>
          </w:tcPr>
          <w:p w14:paraId="13CFDA3C" w14:textId="789A4425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Władza wykonawcza. Prezydent RP</w:t>
            </w:r>
          </w:p>
        </w:tc>
        <w:tc>
          <w:tcPr>
            <w:tcW w:w="425" w:type="dxa"/>
          </w:tcPr>
          <w:p w14:paraId="27F3E140" w14:textId="04852EB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0E981CA" w14:textId="539EAE1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Zapoznanie z modelem prezydentury w Polsce. Omówienie kadencji, prerogatyw, odpowiedzialności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uprawnień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rezydenta.</w:t>
            </w:r>
          </w:p>
        </w:tc>
        <w:tc>
          <w:tcPr>
            <w:tcW w:w="2976" w:type="dxa"/>
          </w:tcPr>
          <w:p w14:paraId="3F52E39A" w14:textId="186F3AA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sposób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wyboru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rezydenta,</w:t>
            </w:r>
          </w:p>
          <w:p w14:paraId="1E2204A6" w14:textId="7F75E42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czas trwania kadencji prezydenta</w:t>
            </w:r>
          </w:p>
          <w:p w14:paraId="35036B7B" w14:textId="021FCF5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działania Prezydenta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do których wymagana jest kontrasygnata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które jej nie potrzebują,</w:t>
            </w:r>
          </w:p>
          <w:p w14:paraId="439E20B1" w14:textId="74A4DA0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prezydentów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od 1922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współczesności;</w:t>
            </w:r>
          </w:p>
          <w:p w14:paraId="6924E67E" w14:textId="7B032B3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19AEEA" w14:textId="6C900D5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przedstawia procedurę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wybor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prezyden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 w Polsce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2FA86C" w14:textId="6841AF1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wymagania, jakie musi spełniać kandydat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rezydenta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RP,</w:t>
            </w:r>
          </w:p>
          <w:p w14:paraId="5A4D19EB" w14:textId="74EE3E1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przedstawia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sytuacje, w których można skrócić kadencję prezydenta bądź zawiesić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sprawowanie przez niego urzędu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EEB8B3" w14:textId="322D113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–na podstawie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odpowiednich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artykułów Konstytucji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sytuacje, w których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obowiązki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rezydenta pełni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rszałek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ejmu bądź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enatu,</w:t>
            </w:r>
          </w:p>
          <w:p w14:paraId="5F69993B" w14:textId="05FB4CD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tłumaczy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czym polega odpowiedzialność konstytucyjna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 na czym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polityczna,</w:t>
            </w:r>
          </w:p>
          <w:p w14:paraId="40888122" w14:textId="6904E5C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–objaśnia kompetencje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rezydenta 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AB4DE2" w14:textId="0F01FCD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0401BE" w14:textId="7BF060ED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wykład</w:t>
            </w:r>
          </w:p>
          <w:p w14:paraId="11D7B657" w14:textId="4FC36F8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praca z tekstem Konstytucji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</w:p>
        </w:tc>
        <w:tc>
          <w:tcPr>
            <w:tcW w:w="2551" w:type="dxa"/>
          </w:tcPr>
          <w:p w14:paraId="423CA878" w14:textId="2FCEC16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Konstytucja 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(art.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126,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132–134,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140, 144, 141, 145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7AD5EA" w14:textId="2C17D737" w:rsidR="00760E1B" w:rsidRPr="008E2C5E" w:rsidRDefault="00760E1B" w:rsidP="006F5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56453411" w14:textId="77777777" w:rsidTr="00760E1B">
        <w:tc>
          <w:tcPr>
            <w:tcW w:w="2122" w:type="dxa"/>
          </w:tcPr>
          <w:p w14:paraId="516D7D84" w14:textId="4D75B813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Władza wykonawcza. Rada Ministrów</w:t>
            </w:r>
          </w:p>
        </w:tc>
        <w:tc>
          <w:tcPr>
            <w:tcW w:w="425" w:type="dxa"/>
          </w:tcPr>
          <w:p w14:paraId="70751C9F" w14:textId="51E620C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13D4E51" w14:textId="49266ED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Poznanie pracy i zadań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ządu. Zgłębienie sposobu (procedur) powoływania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ządu (gabinetu).</w:t>
            </w:r>
          </w:p>
          <w:p w14:paraId="149D573E" w14:textId="62764EC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Omówienie składu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ządu.</w:t>
            </w:r>
          </w:p>
        </w:tc>
        <w:tc>
          <w:tcPr>
            <w:tcW w:w="2976" w:type="dxa"/>
          </w:tcPr>
          <w:p w14:paraId="366C54E0" w14:textId="6FB9C02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kompetencje Rady Ministrów,</w:t>
            </w:r>
          </w:p>
          <w:p w14:paraId="2E2CAD27" w14:textId="5F6839D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obecnych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członków Rady Ministrów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(premier, ministrowie, wicepremi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rzy),</w:t>
            </w:r>
          </w:p>
          <w:p w14:paraId="210E609F" w14:textId="515D0E0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sytuacje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w których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może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jść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do dymisji rządu,</w:t>
            </w:r>
          </w:p>
          <w:p w14:paraId="40B9835E" w14:textId="509B131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obszary działania rządu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2899D2" w14:textId="31DA5C2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95A5AB" w14:textId="3F89A1C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procedur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powoływania rządu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F15BC2" w14:textId="0EEE909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zagadnienia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konstruktywne wotum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nieufności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koalicja rządowa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stabilny gabinet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4182A9" w14:textId="712CFC0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przedstawia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odpowiedzialność Rady Ministrów,</w:t>
            </w:r>
          </w:p>
          <w:p w14:paraId="77A2053F" w14:textId="2FFA3A6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sytuacje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 których może dojść do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dymisji rządu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3AF6BE29" w14:textId="2BA34E2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wykład</w:t>
            </w:r>
          </w:p>
          <w:p w14:paraId="1DB03AC0" w14:textId="32FB31D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ogadanka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temat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Kiedy rząd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jest skuteczny?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551" w:type="dxa"/>
          </w:tcPr>
          <w:p w14:paraId="0CCA8AC8" w14:textId="04545CC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art. 146,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147, 154, 155, 157–160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0E1B" w:rsidRPr="00644AC8" w14:paraId="638580C0" w14:textId="77777777" w:rsidTr="00760E1B">
        <w:tc>
          <w:tcPr>
            <w:tcW w:w="2122" w:type="dxa"/>
          </w:tcPr>
          <w:p w14:paraId="12E20817" w14:textId="33780DF1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Administracja publiczna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Administracja rządowa</w:t>
            </w:r>
          </w:p>
        </w:tc>
        <w:tc>
          <w:tcPr>
            <w:tcW w:w="425" w:type="dxa"/>
          </w:tcPr>
          <w:p w14:paraId="045D2390" w14:textId="250A42F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105C6FC" w14:textId="21E9E9F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Zgłębienie struktur i funkcji administracji publicznej (państwowej, rządowej, samorządowej) działającej w Polsce. </w:t>
            </w:r>
          </w:p>
          <w:p w14:paraId="5CC99E67" w14:textId="1FBBB39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składu i obszarów pracy naczelnych organów administracji państwowej. Poznanie składu i obszarów działań administracji rządowej (rząd, premier, ministrowie).</w:t>
            </w:r>
          </w:p>
        </w:tc>
        <w:tc>
          <w:tcPr>
            <w:tcW w:w="2976" w:type="dxa"/>
          </w:tcPr>
          <w:p w14:paraId="021B7238" w14:textId="64F8EBC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poznaje działanie administracji rządowej kierowanej przez Radę Ministrów,</w:t>
            </w:r>
          </w:p>
          <w:p w14:paraId="6AD02123" w14:textId="7EE6586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skład administracji rządowej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1B7B3DF" w14:textId="65DBA8B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czym są naczelne i centralne organy administracji rządowej oraz terenowe organy administracji rządowej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1B550A" w14:textId="36078A8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podaje przykłady organów administracji zespolonej i niezespolonej,</w:t>
            </w:r>
          </w:p>
          <w:p w14:paraId="3DCEC390" w14:textId="44E8C8A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objaśnia kwalifikacje i obowiązki korpusu służby cywilnej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14:paraId="6D218932" w14:textId="31668D4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strukturę organizacyjną ministerstw,</w:t>
            </w:r>
          </w:p>
          <w:p w14:paraId="35FF456D" w14:textId="4647AC9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charakteryzuje władzę urzędów centralnych i organów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centralnych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90AAF6" w14:textId="560D831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–objaśnia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kim jest wojewoda,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wymienia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jego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zadania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031459A" w14:textId="56454A9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czym zajmują się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urzęd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wojewódzkie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D47FA10" w14:textId="3B4AEE8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elekcja,</w:t>
            </w:r>
          </w:p>
        </w:tc>
        <w:tc>
          <w:tcPr>
            <w:tcW w:w="2551" w:type="dxa"/>
          </w:tcPr>
          <w:p w14:paraId="5BC0017A" w14:textId="44AE687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Konstytucja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 RP (art.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152,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D511ED8" w14:textId="2D929103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D7">
              <w:rPr>
                <w:rFonts w:ascii="Times New Roman" w:hAnsi="Times New Roman" w:cs="Times New Roman"/>
                <w:sz w:val="24"/>
                <w:szCs w:val="24"/>
              </w:rPr>
              <w:t xml:space="preserve">– źródła dostępne w </w:t>
            </w:r>
            <w:proofErr w:type="spellStart"/>
            <w:r w:rsidRPr="006F57D7"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7D453D89" w14:textId="77777777" w:rsidTr="00760E1B">
        <w:tc>
          <w:tcPr>
            <w:tcW w:w="2122" w:type="dxa"/>
          </w:tcPr>
          <w:p w14:paraId="57EE5725" w14:textId="2AB668CD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Administracja samorządowa. Samorząd terytorialny– gmina, powiat, województwo</w:t>
            </w:r>
          </w:p>
        </w:tc>
        <w:tc>
          <w:tcPr>
            <w:tcW w:w="425" w:type="dxa"/>
          </w:tcPr>
          <w:p w14:paraId="6D91FC15" w14:textId="15B6AD6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DAE6A9E" w14:textId="6AD1E9B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struktur organizacyjnych samorządu gminnego, powiatowego, wojewódzkiego.</w:t>
            </w:r>
          </w:p>
          <w:p w14:paraId="25FCC3AE" w14:textId="4D5F268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689BB41" w14:textId="647F5F1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poznaje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kompetencje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gminy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4F0F96" w14:textId="056F810C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organy gminy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68C1CA" w14:textId="21B669B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opisuje tryb wyborów samorządowych w Polsce,</w:t>
            </w:r>
          </w:p>
          <w:p w14:paraId="1537D9D7" w14:textId="0F63C6D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poznaje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kompetencje i zadania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powiatu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skład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jego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organów,</w:t>
            </w:r>
          </w:p>
          <w:p w14:paraId="4AA75058" w14:textId="208CDF0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poznaje zasady działania samorządu wojewódzkiego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EBB164" w14:textId="52F6FD8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C06CEC" w14:textId="08C1CDC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czym są: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powiat, gmina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województwo,</w:t>
            </w:r>
          </w:p>
          <w:p w14:paraId="6298CA40" w14:textId="0E012B5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 analizuje i zestawia zasady wybor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 do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organów gminy (rada, wójt, burmistrz, prezydent), organów powiatu (rada powiatu i zarząd powiatu), organów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samorządu wojewódzkiego (sejmik i zarząd województwa),</w:t>
            </w:r>
          </w:p>
          <w:p w14:paraId="28EA5695" w14:textId="6CCF8A4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 charakteryzuje zasady działania i źródła finansowania działalności gminy, powiatu i województwa,</w:t>
            </w:r>
          </w:p>
          <w:p w14:paraId="28D0B5D8" w14:textId="30EB45E4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przedstawia formy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demokracji bezpośredniej (referenda i ich rodzaje)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7B66096" w14:textId="06E8479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czym jest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kadencyjnoś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 administracji samorządowej,</w:t>
            </w:r>
          </w:p>
          <w:p w14:paraId="29013899" w14:textId="159B8DC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nad samorządem terytorialnym (Prezes RM, wojewoda, RIO, NIK)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4285F92D" w14:textId="2C94B6C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apa myśli</w:t>
            </w:r>
          </w:p>
          <w:p w14:paraId="2EE51562" w14:textId="569EA993" w:rsidR="00760E1B" w:rsidRPr="008E2C5E" w:rsidRDefault="00760E1B" w:rsidP="0043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metaplan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95F8995" w14:textId="6C946B0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4585C4" w14:textId="5D64CA2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Dz. U. z 2001 r., Nr 142, poz. 1591</w:t>
            </w:r>
          </w:p>
          <w:p w14:paraId="6A5DFEC8" w14:textId="043A105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Dz.U. z 1998 r., Nr 91, poz. 578</w:t>
            </w:r>
          </w:p>
          <w:p w14:paraId="2572153D" w14:textId="105E68C1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Dz.U. z 2001 r., Nr 142, poz. 1590</w:t>
            </w:r>
          </w:p>
        </w:tc>
      </w:tr>
      <w:tr w:rsidR="00760E1B" w:rsidRPr="00644AC8" w14:paraId="6A4C7E97" w14:textId="77777777" w:rsidTr="00760E1B">
        <w:tc>
          <w:tcPr>
            <w:tcW w:w="2122" w:type="dxa"/>
          </w:tcPr>
          <w:p w14:paraId="0BDFA4EB" w14:textId="2DE3FB3E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Władza sądownicza. Sądownictwo powszechne i szczególne. </w:t>
            </w:r>
          </w:p>
        </w:tc>
        <w:tc>
          <w:tcPr>
            <w:tcW w:w="425" w:type="dxa"/>
          </w:tcPr>
          <w:p w14:paraId="1DC683DF" w14:textId="7C50C4F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FA910EC" w14:textId="1FDC41F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Zapoznanie ze strukturami i zakresem działania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ądownictwa w Polsce.</w:t>
            </w:r>
          </w:p>
        </w:tc>
        <w:tc>
          <w:tcPr>
            <w:tcW w:w="2976" w:type="dxa"/>
          </w:tcPr>
          <w:p w14:paraId="3AD63440" w14:textId="4149CC9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rozumie, że wymiar sprawiedliwości jest jedną ze stref działalności państwa,</w:t>
            </w:r>
          </w:p>
          <w:p w14:paraId="0C252A5E" w14:textId="7D3D9EB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 strukturę sądownictwa w Polsce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Sąd Najwyższy, sądy powszechne, administracyjne, wojskowe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Trybunał Konstytucyjny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Trybunał Stanu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CC34D3" w14:textId="4731A04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działania i kompetencje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Sąd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Najwyższ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A4C588" w14:textId="38E8E12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 wymienia konstytucyjne zasady działania sądów,</w:t>
            </w:r>
          </w:p>
          <w:p w14:paraId="1CEC9383" w14:textId="4A4649D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jaką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funkcję pełnią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ENCJ,</w:t>
            </w:r>
          </w:p>
          <w:p w14:paraId="13FB3B6D" w14:textId="058BE01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status sędziego i ławnika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14:paraId="64D80D97" w14:textId="543C043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główne zadania Sądu Najwyższego,</w:t>
            </w:r>
          </w:p>
          <w:p w14:paraId="7ABF187C" w14:textId="1D7B006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 wymienia izby funkcjonujące w SN,</w:t>
            </w:r>
          </w:p>
          <w:p w14:paraId="60CC548E" w14:textId="48BB823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strukturę sądownictwa oraz zakres działań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poszczególnych sądów,</w:t>
            </w:r>
          </w:p>
          <w:p w14:paraId="49295AD0" w14:textId="349F401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wybrane wydziały tworzone w ramach sądów powszechnych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238AA8" w14:textId="65DEC55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8B2280" w14:textId="5C6A7FF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wykład</w:t>
            </w:r>
          </w:p>
        </w:tc>
        <w:tc>
          <w:tcPr>
            <w:tcW w:w="2551" w:type="dxa"/>
          </w:tcPr>
          <w:p w14:paraId="52B76FAD" w14:textId="08958031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30D6FF3C" w14:textId="77777777" w:rsidTr="00760E1B">
        <w:tc>
          <w:tcPr>
            <w:tcW w:w="2122" w:type="dxa"/>
          </w:tcPr>
          <w:p w14:paraId="18DFD9BE" w14:textId="6A639132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Władza sądownicza. Trybunały w Polsce</w:t>
            </w:r>
          </w:p>
        </w:tc>
        <w:tc>
          <w:tcPr>
            <w:tcW w:w="425" w:type="dxa"/>
          </w:tcPr>
          <w:p w14:paraId="5EB1150E" w14:textId="74A4CBB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9342FD6" w14:textId="53002C01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struktur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zasad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funkcjonowania Trybunału Konstytucyjnego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Trybunału Stanu. </w:t>
            </w:r>
          </w:p>
        </w:tc>
        <w:tc>
          <w:tcPr>
            <w:tcW w:w="2976" w:type="dxa"/>
          </w:tcPr>
          <w:p w14:paraId="6E94121D" w14:textId="5D832E1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kompetencje Trybunału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Konstytucyjnego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B104F6" w14:textId="0C8C980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jest skarga konstytucyjna,</w:t>
            </w:r>
          </w:p>
          <w:p w14:paraId="0947F225" w14:textId="6208EC1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rozróżnia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zadania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Trybunał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Konstytucyjn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Trybunał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Stanu,</w:t>
            </w:r>
          </w:p>
          <w:p w14:paraId="7EE2C6AA" w14:textId="58D77D3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kary wymierzane przez Trybunał Konstytucyjny,</w:t>
            </w:r>
          </w:p>
          <w:p w14:paraId="121C0806" w14:textId="4179F61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A6F06B" w14:textId="0B56C98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cel powołania Trybunału Konstytucyjnego i Trybunału Stanu,</w:t>
            </w:r>
          </w:p>
          <w:p w14:paraId="78563AC9" w14:textId="355F140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potrafi napisać skargę konstytucyjn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ą,</w:t>
            </w:r>
          </w:p>
          <w:p w14:paraId="7B924A68" w14:textId="1B17A18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kary wymierzone przez Trybunał Konstytucyjny (osoba skazana nie może zostać ułaskawiona przez Prezydenta RP),</w:t>
            </w:r>
          </w:p>
          <w:p w14:paraId="5B6192CB" w14:textId="15B0EA2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uzasadnia, 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dlaczego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może stanąć przed Trybunałem Stanu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6C9B81" w14:textId="115DED3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968F16" w14:textId="1CF458E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etoda problemowa </w:t>
            </w:r>
          </w:p>
        </w:tc>
        <w:tc>
          <w:tcPr>
            <w:tcW w:w="2551" w:type="dxa"/>
          </w:tcPr>
          <w:p w14:paraId="109E529C" w14:textId="7E7A0FF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art. 188–197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FC160E" w14:textId="2D6AAF3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7A79C84C" w14:textId="77777777" w:rsidTr="00760E1B">
        <w:tc>
          <w:tcPr>
            <w:tcW w:w="2122" w:type="dxa"/>
          </w:tcPr>
          <w:p w14:paraId="3F292DD3" w14:textId="2D567FF5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Konstytucyjne i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pozakonstytucyjnej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organy kontroli państwowej i ochrony prawa </w:t>
            </w:r>
          </w:p>
        </w:tc>
        <w:tc>
          <w:tcPr>
            <w:tcW w:w="425" w:type="dxa"/>
          </w:tcPr>
          <w:p w14:paraId="29CFC97A" w14:textId="15A6790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33DCC81" w14:textId="70D1A4D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i zgłębienie wiedzy na temat instytucji strzegąc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praworządność w państwie. </w:t>
            </w:r>
          </w:p>
        </w:tc>
        <w:tc>
          <w:tcPr>
            <w:tcW w:w="2976" w:type="dxa"/>
          </w:tcPr>
          <w:p w14:paraId="10A27570" w14:textId="308EF63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omawia rolę i zakres działań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Najwyższej Izby Kontroli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4F499C8" w14:textId="57E3A42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rozumie, że NIK podporządkowany jest Sejmowi RP,</w:t>
            </w:r>
          </w:p>
          <w:p w14:paraId="382FA016" w14:textId="77880A8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zakres obowiązków i obszar działania Rzecznika Praw Obywatelskich,</w:t>
            </w:r>
          </w:p>
          <w:p w14:paraId="0B37FCB3" w14:textId="491EB61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–zna zakres kompetencji i działań KRRiT,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zecznika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raw D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iecka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oraz UOKiK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DB3D5E" w14:textId="446A2C3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548AB6" w14:textId="5729FB4F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status NIK, </w:t>
            </w:r>
          </w:p>
          <w:p w14:paraId="789F9CCE" w14:textId="67A1EA3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analizuje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tryb i formy działania RPO i RPD,</w:t>
            </w:r>
          </w:p>
          <w:p w14:paraId="5EB25DF6" w14:textId="2B04D9A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działania KRRiT oraz UOKiK,</w:t>
            </w:r>
          </w:p>
          <w:p w14:paraId="22FE9156" w14:textId="2D90978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 dokumenty,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mocy których zostały powołane UOKiK, RPO, KRRiT,</w:t>
            </w:r>
          </w:p>
          <w:p w14:paraId="59CE0415" w14:textId="1EA8BFE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podaje przykłady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działań leżących w kompetencjach takich organów jak: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RPO, NIK, KRRiT, UOKiK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4F7F77AA" w14:textId="2AD0A91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etoda problemowa </w:t>
            </w:r>
          </w:p>
        </w:tc>
        <w:tc>
          <w:tcPr>
            <w:tcW w:w="2551" w:type="dxa"/>
          </w:tcPr>
          <w:p w14:paraId="75254B49" w14:textId="14268EF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Konstytucja 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art. 208–212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81E8D05" w14:textId="1F523832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E1B" w:rsidRPr="00644AC8" w14:paraId="7EC922DD" w14:textId="77777777" w:rsidTr="00760E1B">
        <w:tc>
          <w:tcPr>
            <w:tcW w:w="2122" w:type="dxa"/>
          </w:tcPr>
          <w:p w14:paraId="6A263756" w14:textId="2DBB7886" w:rsidR="00760E1B" w:rsidRPr="008E2C5E" w:rsidRDefault="00760E1B" w:rsidP="008E2C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Powtórzenie wiadomości</w:t>
            </w:r>
          </w:p>
        </w:tc>
        <w:tc>
          <w:tcPr>
            <w:tcW w:w="425" w:type="dxa"/>
          </w:tcPr>
          <w:p w14:paraId="5725C81D" w14:textId="41F68D5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AE11AF8" w14:textId="11DDBA6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Utrwalenie wiadomości z zakresu genezy i znaczenia ustroju państwa. </w:t>
            </w:r>
          </w:p>
        </w:tc>
        <w:tc>
          <w:tcPr>
            <w:tcW w:w="2976" w:type="dxa"/>
          </w:tcPr>
          <w:p w14:paraId="78D44766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C413D0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B5E66C" w14:textId="3042970E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raca metodą projektu</w:t>
            </w:r>
          </w:p>
          <w:p w14:paraId="3738BA80" w14:textId="05A9B31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praca w grupach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51" w:type="dxa"/>
          </w:tcPr>
          <w:p w14:paraId="1657933A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5AE5422F" w14:textId="77777777" w:rsidTr="008E1D38">
        <w:tc>
          <w:tcPr>
            <w:tcW w:w="15446" w:type="dxa"/>
            <w:gridSpan w:val="7"/>
          </w:tcPr>
          <w:p w14:paraId="0BC9E1BA" w14:textId="28DE1F06" w:rsidR="00760E1B" w:rsidRPr="00760E1B" w:rsidRDefault="00760E1B" w:rsidP="00760E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Propedeutyka prawa</w:t>
            </w:r>
          </w:p>
        </w:tc>
      </w:tr>
      <w:tr w:rsidR="00760E1B" w:rsidRPr="00644AC8" w14:paraId="79F3FDFB" w14:textId="77777777" w:rsidTr="00760E1B">
        <w:tc>
          <w:tcPr>
            <w:tcW w:w="2122" w:type="dxa"/>
          </w:tcPr>
          <w:p w14:paraId="1140C5DA" w14:textId="3D005AAF" w:rsidR="00760E1B" w:rsidRPr="008E2C5E" w:rsidRDefault="00760E1B" w:rsidP="008E2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Prawo jako system norm</w:t>
            </w:r>
          </w:p>
        </w:tc>
        <w:tc>
          <w:tcPr>
            <w:tcW w:w="425" w:type="dxa"/>
          </w:tcPr>
          <w:p w14:paraId="7CF2F643" w14:textId="48291BB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10D1D72" w14:textId="51A3CA6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Zapoznanie się z genezą i procesem formowania się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jego rodzajami oraz funkcjami.</w:t>
            </w:r>
          </w:p>
        </w:tc>
        <w:tc>
          <w:tcPr>
            <w:tcW w:w="2976" w:type="dxa"/>
          </w:tcPr>
          <w:p w14:paraId="603F215C" w14:textId="5D25BBE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historię kształtowania się prawa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talionu, praw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drakońskie, prawo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dwunastu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ablic,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kodeks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Justynia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prawo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salickie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7FD666" w14:textId="0BA61C6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norma prawa i przepis prawny,</w:t>
            </w:r>
          </w:p>
          <w:p w14:paraId="4FFC4B94" w14:textId="5FB25D1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postawy wobec prawa,</w:t>
            </w:r>
          </w:p>
          <w:p w14:paraId="67F4DD81" w14:textId="7E9D727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czym jest wykładania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2F9B8B" w14:textId="66A52121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F76858" w14:textId="5A82015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prawo jako system norm prawnych,</w:t>
            </w:r>
          </w:p>
          <w:p w14:paraId="12D799D7" w14:textId="508692F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różnice między norm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a przepisem prawnym,</w:t>
            </w:r>
          </w:p>
          <w:p w14:paraId="383E61E1" w14:textId="55C1952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postawy wobec prawa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legalistyczna, oportunistyczna, konformistyczna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B67BBF" w14:textId="7F5AFFF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objaśnia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funkcje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prawa (stabilizacyjn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dynamizacyjn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06F0A5F" w14:textId="5A953B3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opisuje,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jest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wykładnia prawa i jaki jest jej 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01F4F81E" w14:textId="2A0D16F4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ykład</w:t>
            </w:r>
          </w:p>
          <w:p w14:paraId="6EEDC769" w14:textId="5336590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pogadanka</w:t>
            </w:r>
          </w:p>
        </w:tc>
        <w:tc>
          <w:tcPr>
            <w:tcW w:w="2551" w:type="dxa"/>
          </w:tcPr>
          <w:p w14:paraId="3307EC60" w14:textId="733BCA4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onstytucji RP</w:t>
            </w:r>
          </w:p>
        </w:tc>
      </w:tr>
      <w:tr w:rsidR="00760E1B" w:rsidRPr="00644AC8" w14:paraId="63DC7743" w14:textId="77777777" w:rsidTr="00760E1B">
        <w:trPr>
          <w:trHeight w:val="8971"/>
        </w:trPr>
        <w:tc>
          <w:tcPr>
            <w:tcW w:w="2122" w:type="dxa"/>
          </w:tcPr>
          <w:p w14:paraId="1D02DAC1" w14:textId="57CAEBE4" w:rsidR="00760E1B" w:rsidRPr="008E2C5E" w:rsidRDefault="00760E1B" w:rsidP="008E2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Podstawowe zasady systemu prawa</w:t>
            </w:r>
          </w:p>
        </w:tc>
        <w:tc>
          <w:tcPr>
            <w:tcW w:w="425" w:type="dxa"/>
          </w:tcPr>
          <w:p w14:paraId="118ECF0B" w14:textId="74281F0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75A41B4" w14:textId="323AD9F3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Zapoznanie z zasadami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hierarchiczności, spójności i praworządności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028726" w14:textId="16C7FD0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Zrozumienie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pojęcia praworządności w państwie. </w:t>
            </w:r>
          </w:p>
        </w:tc>
        <w:tc>
          <w:tcPr>
            <w:tcW w:w="2976" w:type="dxa"/>
          </w:tcPr>
          <w:p w14:paraId="6C0D006A" w14:textId="11427612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podstawowe zasady prawa: prawo nie działa wstecz, </w:t>
            </w:r>
          </w:p>
          <w:p w14:paraId="6145DDB8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zasada domniemania niewinności, nie ma przestępstwa bez ustawy,</w:t>
            </w:r>
          </w:p>
          <w:p w14:paraId="552F57E0" w14:textId="446D421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czym są zasady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hierarchicznoś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spójnoś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zupełnoś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</w:p>
          <w:p w14:paraId="4F95F9D0" w14:textId="1425B0D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reguły kolizyjne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60F082" w14:textId="1D08505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czym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jest praworządność materialna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 czym 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formalna,</w:t>
            </w:r>
          </w:p>
          <w:p w14:paraId="2507A4A8" w14:textId="593AC46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jakie mechanizmy są gwarancją praworządności w państwie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trójpodział władzy, pluralizm polityczny, gwarancja prawa człowieka, prymat instytucji pochodzących z wyboru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835" w:type="dxa"/>
          </w:tcPr>
          <w:p w14:paraId="661C9175" w14:textId="49546DD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paremie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obowiązujące w różnych gałęziach prawa,</w:t>
            </w:r>
          </w:p>
          <w:p w14:paraId="0626B58F" w14:textId="4044F50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czym polega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ją zasady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hierarchicznoś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prawa, jego spójnoś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zupełnoś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ci,</w:t>
            </w:r>
          </w:p>
          <w:p w14:paraId="00F70B9E" w14:textId="3079EE7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objaśnia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czym jest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praworządność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podstawie 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ykułu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2 Konstytucji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44916E" w14:textId="50BDC63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czym są gwarancje procesowe i proceduralne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7E563178" w14:textId="46B4486D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prezentacja</w:t>
            </w:r>
          </w:p>
          <w:p w14:paraId="2E8BFEFB" w14:textId="2051BF3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rozmowa</w:t>
            </w:r>
          </w:p>
        </w:tc>
        <w:tc>
          <w:tcPr>
            <w:tcW w:w="2551" w:type="dxa"/>
          </w:tcPr>
          <w:p w14:paraId="24E9C1D6" w14:textId="7B229F1D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odręcznik</w:t>
            </w:r>
          </w:p>
          <w:p w14:paraId="4BC1AABD" w14:textId="6E25258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prezentacja przygotowana przez nauczyciela</w:t>
            </w:r>
          </w:p>
        </w:tc>
      </w:tr>
      <w:tr w:rsidR="00760E1B" w:rsidRPr="00644AC8" w14:paraId="06508632" w14:textId="77777777" w:rsidTr="00760E1B">
        <w:tc>
          <w:tcPr>
            <w:tcW w:w="2122" w:type="dxa"/>
          </w:tcPr>
          <w:p w14:paraId="1DDE76AE" w14:textId="221DE8DE" w:rsidR="00760E1B" w:rsidRPr="008E2C5E" w:rsidRDefault="00760E1B" w:rsidP="008E2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Systematyka prawa</w:t>
            </w:r>
          </w:p>
        </w:tc>
        <w:tc>
          <w:tcPr>
            <w:tcW w:w="425" w:type="dxa"/>
          </w:tcPr>
          <w:p w14:paraId="7A7BB8B0" w14:textId="2E39FB9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C3F3BF2" w14:textId="6A14DF2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Poznanie gałęzi, rodzajów i kryteriów podziału prawa.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Zgłębienie problemu nieprzestrzegania prawa. </w:t>
            </w:r>
          </w:p>
        </w:tc>
        <w:tc>
          <w:tcPr>
            <w:tcW w:w="2976" w:type="dxa"/>
          </w:tcPr>
          <w:p w14:paraId="459A3413" w14:textId="686C1FD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 różnic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między prawem stanowiony a naturalnym (prawo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podmiotowe, przedmiotowe)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D0802F" w14:textId="5F34AB5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gałęzie prawa (prawo prywatne, publiczne),</w:t>
            </w:r>
          </w:p>
          <w:p w14:paraId="1F05B8C9" w14:textId="0B5140E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podział prawa według kryteri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zasięgu (prawo terytorialne)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treści (materialne, formalne)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2C38C9" w14:textId="77BA9D0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 gałęzie prawa (prawo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konstytucyjne, handlowe, karne, cywilne, prawne, rodzinne, administracyjne, pracy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rawo kanoniczne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78E5FD" w14:textId="5E97BDD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sytuacje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naruszeni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EB791F" w14:textId="1BF29DB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417450" w14:textId="691DDA2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przykłady i treści prawa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podmiotowego i przedmiotowego,</w:t>
            </w:r>
          </w:p>
          <w:p w14:paraId="19122A52" w14:textId="3BCF6CE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zależnoś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 między prawem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przedmiotow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podmiotow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000D5C" w14:textId="33E587F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gałęzie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ich podstawowe zasady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91A18E" w14:textId="451177E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podział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podmiotow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20AB3C" w14:textId="4A318B5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i charakteryzuje przepisy prawa z podziałem na dziedziny i gałęzie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prawo cywilne, karne, formalne i materialne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927BAC" w14:textId="5BE38EB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postawy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wobec prawa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sposoby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łamania (nadużywania prawa)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229F2E0F" w14:textId="43E67EB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raca w grupach</w:t>
            </w:r>
          </w:p>
        </w:tc>
        <w:tc>
          <w:tcPr>
            <w:tcW w:w="2551" w:type="dxa"/>
          </w:tcPr>
          <w:p w14:paraId="6AB00B2E" w14:textId="7C98C8FC" w:rsidR="00760E1B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</w:p>
          <w:p w14:paraId="4FB6AE3F" w14:textId="2EBDAB6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28744A3B" w14:textId="77777777" w:rsidTr="00760E1B">
        <w:tc>
          <w:tcPr>
            <w:tcW w:w="2122" w:type="dxa"/>
          </w:tcPr>
          <w:p w14:paraId="199B08BC" w14:textId="3D65C10C" w:rsidR="00760E1B" w:rsidRPr="008E2C5E" w:rsidRDefault="00760E1B" w:rsidP="008E2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Źródła prawa</w:t>
            </w:r>
          </w:p>
        </w:tc>
        <w:tc>
          <w:tcPr>
            <w:tcW w:w="425" w:type="dxa"/>
          </w:tcPr>
          <w:p w14:paraId="6BAAC692" w14:textId="07BEC1B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ABBF73B" w14:textId="718172C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źródeł prawa w znaczeniu formalnym i instytucjonalnym.</w:t>
            </w:r>
          </w:p>
        </w:tc>
        <w:tc>
          <w:tcPr>
            <w:tcW w:w="2976" w:type="dxa"/>
          </w:tcPr>
          <w:p w14:paraId="18F56D10" w14:textId="0D41152C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objaśnia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czym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jest źródło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rodzaje źródeł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6AD953" w14:textId="14D5E6E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kto ustanawia prawo,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kiedy prawo jest dobrym prawem,</w:t>
            </w:r>
          </w:p>
          <w:p w14:paraId="48E42732" w14:textId="43B82E6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miejsca publikacji aktów prawnych w Polsce </w:t>
            </w:r>
          </w:p>
          <w:p w14:paraId="18088EF8" w14:textId="00B94E0E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czym jest ISAP i co się w nim znajduje;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8D8C241" w14:textId="5FF4114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rodzaje źródeł prawa oraz źródła poznania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(miejsca,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których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ustawy są publikowane),</w:t>
            </w:r>
          </w:p>
          <w:p w14:paraId="0397B2A9" w14:textId="357DD5CA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charakteryzuje proces wdrażania ustaw (promulgacja,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vacatio legis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implementacja)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B616F60" w14:textId="2DF75AF5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podobieństwa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różnice między prawem Polski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prawem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międzynarodowym, (reguły merytoryczne, czasowe)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03FA80F5" w14:textId="04D5AB3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wykład</w:t>
            </w:r>
          </w:p>
        </w:tc>
        <w:tc>
          <w:tcPr>
            <w:tcW w:w="2551" w:type="dxa"/>
          </w:tcPr>
          <w:p w14:paraId="3C31EAA1" w14:textId="5E9D0607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58D1930B" w14:textId="77777777" w:rsidTr="00760E1B">
        <w:tc>
          <w:tcPr>
            <w:tcW w:w="2122" w:type="dxa"/>
          </w:tcPr>
          <w:p w14:paraId="57C3B820" w14:textId="48FD319B" w:rsidR="00760E1B" w:rsidRPr="008E2C5E" w:rsidRDefault="00760E1B" w:rsidP="008E2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Hierarchia aktów prawnych w Polsce</w:t>
            </w:r>
          </w:p>
        </w:tc>
        <w:tc>
          <w:tcPr>
            <w:tcW w:w="425" w:type="dxa"/>
          </w:tcPr>
          <w:p w14:paraId="0A7B7740" w14:textId="3EA9D4E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A5F9561" w14:textId="3464D2D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hierarchii aktów prawnych w Polsce i cech aktów wtórnych w UE</w:t>
            </w:r>
          </w:p>
        </w:tc>
        <w:tc>
          <w:tcPr>
            <w:tcW w:w="2976" w:type="dxa"/>
          </w:tcPr>
          <w:p w14:paraId="4466BEB2" w14:textId="6613609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 rozumie, że najwyższym aktem prawnym w Polsce jest ustawa zasadnicza, 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czym polega szczególna moc Konstytucji RP,</w:t>
            </w:r>
          </w:p>
          <w:p w14:paraId="164AEF57" w14:textId="27CF643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hierarchię aktów prawnych w Polsce, </w:t>
            </w:r>
          </w:p>
          <w:p w14:paraId="563DC4D6" w14:textId="503E6BE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co to jest ratyfikacja,</w:t>
            </w:r>
          </w:p>
          <w:p w14:paraId="4D6EA73D" w14:textId="05BD5EE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przykłady aktów prawnych, aktów wykonawczych oraz aktów prawa miejscowego,</w:t>
            </w:r>
          </w:p>
          <w:p w14:paraId="1BFC78D9" w14:textId="6DC3AD98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rangę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prawa międzynarodowego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Polsce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F2A618" w14:textId="11E2976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zna podział prawa unijnego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akty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wtórne i pierwotne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14:paraId="55541444" w14:textId="7808497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rozumie stosunek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między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unijn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krajow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BFDCA6" w14:textId="70F832F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hierarchiczność źródeł prawa (ranga nadrzędna, ponadpodstawowa, ustawowa,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podustawowa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– potrafi przyporządkować podstawy prawne 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ykułom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Konstytucji),</w:t>
            </w:r>
          </w:p>
          <w:p w14:paraId="736B68CA" w14:textId="125CB6A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 czym polega ratyfikacja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które z umów międzynarodowych wymagają ratyfikacji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wyłącznie przez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Prezydenta RP, a które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także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przez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parlament,</w:t>
            </w:r>
          </w:p>
          <w:p w14:paraId="59FA2402" w14:textId="2383CAAB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wskazuje, kto w prawie polskim wydaje akty wykonawcze,</w:t>
            </w:r>
          </w:p>
          <w:p w14:paraId="4ADACA39" w14:textId="09D912D9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czym są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uchwała, rozporządzenie, ustawa, zarządzenie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468CCEF0" w14:textId="18C9EA50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ykład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prezentacj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nauczyciela</w:t>
            </w:r>
          </w:p>
        </w:tc>
        <w:tc>
          <w:tcPr>
            <w:tcW w:w="2551" w:type="dxa"/>
          </w:tcPr>
          <w:p w14:paraId="22EBAC0C" w14:textId="11200A94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onstytucja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RP: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ykuły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8, 87–91,188</w:t>
            </w:r>
          </w:p>
        </w:tc>
      </w:tr>
      <w:tr w:rsidR="00760E1B" w:rsidRPr="00644AC8" w14:paraId="0CBC32AE" w14:textId="77777777" w:rsidTr="00760E1B">
        <w:tc>
          <w:tcPr>
            <w:tcW w:w="2122" w:type="dxa"/>
          </w:tcPr>
          <w:p w14:paraId="6609473D" w14:textId="7CE6A2B4" w:rsidR="00760E1B" w:rsidRPr="008E2C5E" w:rsidRDefault="00760E1B" w:rsidP="008E2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Podsumowanie wiadomości</w:t>
            </w:r>
          </w:p>
        </w:tc>
        <w:tc>
          <w:tcPr>
            <w:tcW w:w="425" w:type="dxa"/>
          </w:tcPr>
          <w:p w14:paraId="0CFEE912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FE6713" w14:textId="2D27BCA6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2C53F62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1D79A0" w14:textId="77777777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FE5F7" w14:textId="57D07FAD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B5EB81" w14:textId="57404FCF" w:rsidR="00760E1B" w:rsidRPr="008E2C5E" w:rsidRDefault="00760E1B" w:rsidP="0074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rojekty, bądź prezentacje uczniów na wybrane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tematy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np.: Nadrzędność prawa w polityce międzynarodowej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Geneza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Wybrane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paremie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ich znaczenie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0E1B" w:rsidRPr="00644AC8" w14:paraId="1BD5E397" w14:textId="77777777" w:rsidTr="00935BA4">
        <w:tc>
          <w:tcPr>
            <w:tcW w:w="15446" w:type="dxa"/>
            <w:gridSpan w:val="7"/>
          </w:tcPr>
          <w:p w14:paraId="3EF01802" w14:textId="5CAFDDEF" w:rsidR="00760E1B" w:rsidRPr="00760E1B" w:rsidRDefault="00760E1B" w:rsidP="00760E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760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Prawa człowieka</w:t>
            </w:r>
          </w:p>
        </w:tc>
      </w:tr>
      <w:tr w:rsidR="00760E1B" w:rsidRPr="00644AC8" w14:paraId="2C2351BE" w14:textId="77777777" w:rsidTr="00760E1B">
        <w:tc>
          <w:tcPr>
            <w:tcW w:w="2122" w:type="dxa"/>
          </w:tcPr>
          <w:p w14:paraId="6305DBAA" w14:textId="775B75E8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Geneza praw człowieka i klasyfikacja praw</w:t>
            </w:r>
          </w:p>
        </w:tc>
        <w:tc>
          <w:tcPr>
            <w:tcW w:w="425" w:type="dxa"/>
          </w:tcPr>
          <w:p w14:paraId="72C8F28E" w14:textId="5009E18E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29686CB" w14:textId="1D6A640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Poznanie źródeł i procesu kształtowania się praw człowieka.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Zapoznanie z nurtami myśli humanistycznej, które przyczyniły się do powstania koncepcji praw człowieka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Poznanie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klasyfikacji praw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</w:tcPr>
          <w:p w14:paraId="713BEBED" w14:textId="158B0CA6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rozróżnia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prawa naturalne i moralne,</w:t>
            </w:r>
          </w:p>
          <w:p w14:paraId="5A00587C" w14:textId="51C80C7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wie, że prawa człowieka są nienaruszalne, niezbywalne, przyrodzone, powszechne i zależne, </w:t>
            </w:r>
          </w:p>
          <w:p w14:paraId="5EF1BC43" w14:textId="0373ADD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źródła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koncepcji praw człowieka w europejskiej myśli filozoficznej,</w:t>
            </w:r>
          </w:p>
          <w:p w14:paraId="709A7D10" w14:textId="74D1143E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 najważniejsze dokumenty w historii kształtowania się praw człowieka na świecie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E43854" w14:textId="7AA4C7A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wyjaśnia proces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rozwoju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 człowieka na przykładzie Polski,</w:t>
            </w:r>
          </w:p>
          <w:p w14:paraId="7220BE9F" w14:textId="6FAB5D14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trzy generacje praw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człowieka,</w:t>
            </w:r>
          </w:p>
          <w:p w14:paraId="257C09E9" w14:textId="1E70E4E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wie, że każdy człowieka ma prawo do życia, wolności i mienia,</w:t>
            </w:r>
          </w:p>
          <w:p w14:paraId="7E2E105A" w14:textId="1C1EB5D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podaje przykłady łamania praw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BDCBA6" w14:textId="4C3D98EE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E7FA41" w14:textId="5C6E472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historię formowania się koncepcji praw człowieka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264835" w14:textId="103DF5B6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posługuje się pojęciami: </w:t>
            </w:r>
            <w:r w:rsidRPr="008E2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prawa trzech generacji, relatywizm, prawa negatywne i pozytywne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B642AA" w14:textId="1393727B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znaczenie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relatywizmu kulturowego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kontekście praw człowieka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uniwersalność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85EF13" w14:textId="04BDB5C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koncepcję triady praw według Johna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Locke`a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E0BA04C" w14:textId="1982A8B4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ocenić znaczenie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Powszechn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Deklaracj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Praw Człowieka z 1948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koncepcji praw człowieka na świecie,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EEFDE9" w14:textId="35FC097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przyporządkować prawa do kategorii praw materialnych i formalnych, </w:t>
            </w:r>
          </w:p>
          <w:p w14:paraId="04A719F0" w14:textId="27D94B6C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wskazać na Konstytucję RP jako dokument gwarantujący przestrzeganie praw człowieka w Polsce,</w:t>
            </w:r>
          </w:p>
          <w:p w14:paraId="133A7819" w14:textId="6CB0CC4F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 granice praw człowieka (art.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Konstytucji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13CEC32C" w14:textId="559ADA8D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ogadanka</w:t>
            </w:r>
          </w:p>
          <w:p w14:paraId="451E13EC" w14:textId="450873FE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wykład</w:t>
            </w:r>
          </w:p>
        </w:tc>
        <w:tc>
          <w:tcPr>
            <w:tcW w:w="2551" w:type="dxa"/>
          </w:tcPr>
          <w:p w14:paraId="2DEF3175" w14:textId="37667536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Konstytucja 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artykuły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31, 38–76,</w:t>
            </w:r>
          </w:p>
        </w:tc>
      </w:tr>
      <w:tr w:rsidR="00760E1B" w:rsidRPr="00644AC8" w14:paraId="66BB3D4E" w14:textId="77777777" w:rsidTr="00760E1B">
        <w:tc>
          <w:tcPr>
            <w:tcW w:w="2122" w:type="dxa"/>
          </w:tcPr>
          <w:p w14:paraId="1A9CCE78" w14:textId="6C530178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Przestrzeganie praw człowieka we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współczesnym świecie</w:t>
            </w:r>
          </w:p>
        </w:tc>
        <w:tc>
          <w:tcPr>
            <w:tcW w:w="425" w:type="dxa"/>
          </w:tcPr>
          <w:p w14:paraId="0CA995BF" w14:textId="4199074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14:paraId="68CD5AAD" w14:textId="4BA13701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przyczyn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konsekwencji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łamania praw człowieka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świecie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6" w:type="dxa"/>
          </w:tcPr>
          <w:p w14:paraId="59969D85" w14:textId="56D63B6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wykazuje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się znajomością podstawowych dokumentów zwierających prawa człowieka, </w:t>
            </w:r>
          </w:p>
          <w:p w14:paraId="272711F0" w14:textId="4752720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podaje wybrane przykłady łamania praw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świecie,</w:t>
            </w:r>
          </w:p>
          <w:p w14:paraId="291C9A08" w14:textId="0DD8422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wskazać różne przyczyny łamania praw człowieka na świecie; </w:t>
            </w:r>
          </w:p>
        </w:tc>
        <w:tc>
          <w:tcPr>
            <w:tcW w:w="2835" w:type="dxa"/>
          </w:tcPr>
          <w:p w14:paraId="6DAE2174" w14:textId="483DA8B4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przykłady łamania praw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świecie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8A89D7" w14:textId="056DE103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–wyjaśnia,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jakich krajach najczęściej łamane są prawa człowieka i dlaczego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F3E584" w14:textId="3A559DE8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działalność na rzecz walki z nierównościami społecznymi i łamaniem praw człowieka;</w:t>
            </w:r>
          </w:p>
          <w:p w14:paraId="494DF00F" w14:textId="2F5BB284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2D8186AA" w14:textId="0197A27B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urza mózgów</w:t>
            </w:r>
          </w:p>
          <w:p w14:paraId="7EC62CF2" w14:textId="3140E9F4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metaplan</w:t>
            </w:r>
            <w:proofErr w:type="spellEnd"/>
          </w:p>
          <w:p w14:paraId="4DFF5068" w14:textId="4202BAC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mapa myś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551" w:type="dxa"/>
          </w:tcPr>
          <w:p w14:paraId="52B4C50F" w14:textId="381B1A1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  <w:p w14:paraId="56BC8145" w14:textId="2054079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3814BC5E" w14:textId="77777777" w:rsidTr="00760E1B">
        <w:tc>
          <w:tcPr>
            <w:tcW w:w="2122" w:type="dxa"/>
          </w:tcPr>
          <w:p w14:paraId="59E2CE92" w14:textId="156AC847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System ochrony Praw Człowieka Organizacji Narodów Zjednoczonych</w:t>
            </w:r>
          </w:p>
        </w:tc>
        <w:tc>
          <w:tcPr>
            <w:tcW w:w="425" w:type="dxa"/>
          </w:tcPr>
          <w:p w14:paraId="6D1B9D50" w14:textId="54F9EA24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8F71462" w14:textId="6A7E673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systemu ochrony praw człowieka ONZ. Poznanie organów zajmujących się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ochroną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praw człowieka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Międzynarodowy Trybunał Karny, Wysoki Komisarz Narodów Zjednoczonych ds.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chodźców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5368F771" w14:textId="75DF0468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organy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zajmujące się ochroną praw człowieka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Trybunał Karny, Wysoki Komisarz Narodów Zjednoczonych ds.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chodźców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644250" w14:textId="07B9081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i charakteryzuje system ochrony praw człowieka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systemy międzynarodowe i wewnątrzpaństwowe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F93021" w14:textId="1B7F94D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znaczenie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Karta Narodów Zjednoczonych z 26 czerwca 1945 r. </w:t>
            </w:r>
          </w:p>
          <w:p w14:paraId="213A9EEA" w14:textId="1374E9B1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wskazuje przyczynę powołania w 2006 r. Rady Praw Człowieka,</w:t>
            </w:r>
          </w:p>
          <w:p w14:paraId="13D5309E" w14:textId="087CA87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zasady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działania Międzynarodowego Trybunału Karnego, </w:t>
            </w:r>
          </w:p>
          <w:p w14:paraId="6DD26C39" w14:textId="31567EFF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ukazuje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zasady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działań Wysokiego Komisarza Narodów Zjednoczonych ds. uchodźców, </w:t>
            </w:r>
          </w:p>
          <w:p w14:paraId="5A95B0FD" w14:textId="672B026D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przedstawia cel podejmowania przez ONZ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misji pokojowych,</w:t>
            </w:r>
          </w:p>
          <w:p w14:paraId="19D5D9A8" w14:textId="0E7F1F5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wie, jakie działania podejmują takie organizacje jak UNICEF, UNESCO; </w:t>
            </w:r>
          </w:p>
        </w:tc>
        <w:tc>
          <w:tcPr>
            <w:tcW w:w="2835" w:type="dxa"/>
          </w:tcPr>
          <w:p w14:paraId="0F6BEA7C" w14:textId="5ACDCCA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działanie organów powołanych w ramach ONZ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ochrony praw człowieka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Trybunał Karny, Wysoki Komisarz Narodów Zjednoczonych ds.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chodźców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BA9035D" w14:textId="3F4129F1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analizuje misje ONZ w kontekście ochrony praw człowieka, </w:t>
            </w:r>
          </w:p>
          <w:p w14:paraId="02706244" w14:textId="1D06599D" w:rsidR="00760E1B" w:rsidRPr="008E2C5E" w:rsidRDefault="00760E1B" w:rsidP="003C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wskazać przykładowe sprawy toczące się przed Trybunałem Karnym, </w:t>
            </w:r>
          </w:p>
          <w:p w14:paraId="3C0BC4A5" w14:textId="60A8FE72" w:rsidR="00760E1B" w:rsidRPr="008E2C5E" w:rsidRDefault="00760E1B" w:rsidP="003C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uzasadnia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ogólnoświatową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potrzebę ochrony praw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3F21EA9B" w14:textId="4E36364D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urza mózgów,</w:t>
            </w:r>
          </w:p>
          <w:p w14:paraId="2ADB1A35" w14:textId="423D4B6A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praca w grupach,</w:t>
            </w:r>
          </w:p>
          <w:p w14:paraId="2A83B3C7" w14:textId="559670B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sonda w klasie</w:t>
            </w:r>
          </w:p>
        </w:tc>
        <w:tc>
          <w:tcPr>
            <w:tcW w:w="2551" w:type="dxa"/>
          </w:tcPr>
          <w:p w14:paraId="199497DC" w14:textId="12BEAB7A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211C7CDF" w14:textId="77777777" w:rsidTr="00760E1B">
        <w:tc>
          <w:tcPr>
            <w:tcW w:w="2122" w:type="dxa"/>
          </w:tcPr>
          <w:p w14:paraId="37E0F264" w14:textId="37C51C12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System ochrony praw człowieka w ramach UE, OBWE i RE</w:t>
            </w:r>
          </w:p>
        </w:tc>
        <w:tc>
          <w:tcPr>
            <w:tcW w:w="425" w:type="dxa"/>
          </w:tcPr>
          <w:p w14:paraId="4BBFC70F" w14:textId="13ED992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8A53B94" w14:textId="0FF8E526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systemu i mechanizmów ochrony praw człowieka w Europie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05C96151" w14:textId="4EE5474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rozumie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czym jest system strasburski, </w:t>
            </w:r>
          </w:p>
          <w:p w14:paraId="513D3360" w14:textId="278895C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że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uropy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 xml:space="preserve">powołana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 1949 r. zobowiązała się do przestrzegania Konwencji o ochronie praw człowieka i podstawowych wolności z 1950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FBEFB1" w14:textId="4E116ED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najważniejsze zadania ETPC (ang. ECHR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22F505" w14:textId="0DD53B9E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zna skład i system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działania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Trybunału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Strasburgu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26F735" w14:textId="141C1A63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czym jest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skarga indywidualna i co ta znaczy, że RE ma charaktery subsydiarny,</w:t>
            </w:r>
          </w:p>
          <w:p w14:paraId="5DC81C5C" w14:textId="43EDD0AF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najważniejsze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dokumenty i konwencje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Karta Socjalna,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onwencja o zapobieganiu torturom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nieludzkiemu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poniżającemu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traktowaniu,</w:t>
            </w:r>
          </w:p>
          <w:p w14:paraId="362EFB0D" w14:textId="0EACB626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charakteryzuje działalność OBWE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wymienia dokumenty i instytucje powołane w ramach OBWE (KBWE, Biuro Instytucji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Demokratycznych i Praw Człowieka,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Wysoki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Komisarz ds. Mniejszości Narodowych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03A6EF9" w14:textId="3CC7804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Trakta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Maastricht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z 1992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 kątem ochrony praw człowieka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010D89" w14:textId="49884C5F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czym zajmuje się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Trybunał Sprawiedliwości Unii Europejskiej,</w:t>
            </w:r>
          </w:p>
          <w:p w14:paraId="4DA583E6" w14:textId="50D6ACC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zakres działań Europejskiego Rzecznika Praw Obywatelskich, Agencji Praw Podstawowych Unii Europejskich, </w:t>
            </w:r>
          </w:p>
          <w:p w14:paraId="35EB6718" w14:textId="0F0C1C9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ż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e każdy obywatel UE ma prawo wniesienia skargi do ETPC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14:paraId="0BC198D6" w14:textId="7F66867D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wyjaśnia, że system strasburski współtworzą państwa należące do założonej w 1949 r. RE, </w:t>
            </w:r>
          </w:p>
          <w:p w14:paraId="1A142914" w14:textId="6E586A0B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przykładowe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sprawy, jakimi zajmują się instytucje powołane z ramienia OBWE i UE, </w:t>
            </w:r>
          </w:p>
          <w:p w14:paraId="33FFEE02" w14:textId="470B7F3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potrafi omówić skład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sędziowski Trybunału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Strasburgu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A320FAB" w14:textId="1F1BF0DE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potrafi przedstawić etapy złożenia skargi do Trybunału, </w:t>
            </w:r>
          </w:p>
          <w:p w14:paraId="22DEE4C1" w14:textId="0F749068" w:rsidR="00760E1B" w:rsidRPr="008E2C5E" w:rsidRDefault="00760E1B" w:rsidP="0043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 warunki dopuszczalności skargi złożonej do Trybunału w Strasburgu; </w:t>
            </w:r>
          </w:p>
        </w:tc>
        <w:tc>
          <w:tcPr>
            <w:tcW w:w="1560" w:type="dxa"/>
          </w:tcPr>
          <w:p w14:paraId="47DFBBA4" w14:textId="05D49990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apa myśli</w:t>
            </w:r>
          </w:p>
          <w:p w14:paraId="5BFA7C34" w14:textId="4813CA2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praca w grupach</w:t>
            </w:r>
          </w:p>
        </w:tc>
        <w:tc>
          <w:tcPr>
            <w:tcW w:w="2551" w:type="dxa"/>
          </w:tcPr>
          <w:p w14:paraId="337BCAA8" w14:textId="1C3435A2" w:rsidR="00760E1B" w:rsidRPr="008E2C5E" w:rsidRDefault="00760E1B" w:rsidP="008E2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</w:p>
        </w:tc>
      </w:tr>
      <w:tr w:rsidR="00760E1B" w:rsidRPr="00644AC8" w14:paraId="7B925D02" w14:textId="77777777" w:rsidTr="00760E1B">
        <w:trPr>
          <w:trHeight w:val="6376"/>
        </w:trPr>
        <w:tc>
          <w:tcPr>
            <w:tcW w:w="2122" w:type="dxa"/>
          </w:tcPr>
          <w:p w14:paraId="7BBE1EB5" w14:textId="19FA40BA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Organizacje pozarządowe w ochronie praw człowieka</w:t>
            </w:r>
          </w:p>
        </w:tc>
        <w:tc>
          <w:tcPr>
            <w:tcW w:w="425" w:type="dxa"/>
          </w:tcPr>
          <w:p w14:paraId="47AD0582" w14:textId="1D1A1FDA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F3B7FC3" w14:textId="3C31740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Poznanie klasyfikacji organizacji działających na rzecz ochrony praw człowieka w Polsce i na świecie.</w:t>
            </w:r>
          </w:p>
        </w:tc>
        <w:tc>
          <w:tcPr>
            <w:tcW w:w="2976" w:type="dxa"/>
          </w:tcPr>
          <w:p w14:paraId="614C8146" w14:textId="553A1CD8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podział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organizacji broniących praw człowieka 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o zasięgu międzynarodowym i lokalnym, </w:t>
            </w:r>
          </w:p>
          <w:p w14:paraId="63DE9CEF" w14:textId="0CCD95B3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funkcje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które pełnią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organizacj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pozarządow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A14A10" w14:textId="2E7DE613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działania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takich instytucji jak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: Międzynarodowy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Ruch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Czerwon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Krzyż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Czerwonego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Półksiężyc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Helsińska Fundacja Praw Człowieka,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Amnesty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International,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olski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zerwony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rzyż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La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, Human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Rights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ch,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olska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kcja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umanitarna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 Caritas, Stowarzyszenie „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”, Fundacja Stefana Batorego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14:paraId="494E7A22" w14:textId="55CCA821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analizuje zakres działań organizacji pozarządowych w Polsce,</w:t>
            </w:r>
          </w:p>
          <w:p w14:paraId="201B0F72" w14:textId="664CB0B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wskazać przykładowe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kampani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akcj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społeczn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realizowan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w ramach walki o prawa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organizacje, które je zainicjowały oraz ich skutki,</w:t>
            </w:r>
          </w:p>
          <w:p w14:paraId="4EA302C8" w14:textId="3C17723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znaczenie takich inicjatyw jak „Watch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dla działań na rzecz ochrony praw człowieka;</w:t>
            </w:r>
          </w:p>
        </w:tc>
        <w:tc>
          <w:tcPr>
            <w:tcW w:w="1560" w:type="dxa"/>
          </w:tcPr>
          <w:p w14:paraId="76DAF258" w14:textId="6A854161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relekcja</w:t>
            </w:r>
          </w:p>
          <w:p w14:paraId="5EAE8A9F" w14:textId="152A162F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metaplan</w:t>
            </w:r>
            <w:proofErr w:type="spellEnd"/>
          </w:p>
        </w:tc>
        <w:tc>
          <w:tcPr>
            <w:tcW w:w="2551" w:type="dxa"/>
          </w:tcPr>
          <w:p w14:paraId="121394FE" w14:textId="63441AA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źródła dostępne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internecie</w:t>
            </w:r>
            <w:proofErr w:type="spellEnd"/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08D90A" w14:textId="02E1234B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457DF102" w14:textId="77777777" w:rsidTr="00760E1B">
        <w:tc>
          <w:tcPr>
            <w:tcW w:w="2122" w:type="dxa"/>
          </w:tcPr>
          <w:p w14:paraId="1F4897E5" w14:textId="66003FE0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Polski system ochrony praw człowieka</w:t>
            </w:r>
          </w:p>
        </w:tc>
        <w:tc>
          <w:tcPr>
            <w:tcW w:w="425" w:type="dxa"/>
          </w:tcPr>
          <w:p w14:paraId="3EF7EF2D" w14:textId="0E44B32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9190881" w14:textId="1A9121A8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Poznanie gwarancji przestrzegania praw człowieka w Polsce oraz sposobów ich egzekwowania.</w:t>
            </w:r>
          </w:p>
        </w:tc>
        <w:tc>
          <w:tcPr>
            <w:tcW w:w="2976" w:type="dxa"/>
          </w:tcPr>
          <w:p w14:paraId="24C68BBB" w14:textId="1237219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wymienia i omawia wybrane prawa i wolności zagwarantowane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i,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477F5" w14:textId="6810A001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wymienia organy egzekwujące przestrzeganie praw człowieka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Polsce (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RPO, właściwy sąd, TK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8EC02D" w14:textId="2333418A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w jakich sytuacjach można złożyć skargę konstytucyjną, oraz kiedy jest ona skuteczna, </w:t>
            </w:r>
          </w:p>
          <w:p w14:paraId="7DC31B72" w14:textId="136AD12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jaki jest cel działań podejmowanych przez Rzecznika Praw Obywatelskich,</w:t>
            </w:r>
          </w:p>
          <w:p w14:paraId="034A49A5" w14:textId="5CF1A389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art. 35 Konstytucji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i wymienia działania podejmowane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przez państwo w celu ochrony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mniejszości narodowych i etnicznych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680BEA" w14:textId="1719D861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EA42C5" w14:textId="6B4695F7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analizuje prawa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wolności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zagwarantowan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Konstytucj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RP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8C7B2F" w14:textId="0DF4111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wie, jakie organy państwowe zajmują się egzekwowaniem przestrzegania poszczególnych praw;</w:t>
            </w:r>
          </w:p>
          <w:p w14:paraId="3A46076A" w14:textId="70577A5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potrafi wskazać, co powinna zawierać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skargę konstytucyjna.</w:t>
            </w:r>
          </w:p>
          <w:p w14:paraId="16B9D4E4" w14:textId="33297078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potrafi wyjaśnić rolę odgrywaną przez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Pełnomocnika Rządu ds. Równego Traktowania,</w:t>
            </w:r>
          </w:p>
          <w:p w14:paraId="47146EF4" w14:textId="31051FF6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przytacza przykłady łamania prawa człowieka w Polsce,</w:t>
            </w:r>
          </w:p>
          <w:p w14:paraId="729DDBAF" w14:textId="37DABC72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omawia sposoby dochodzenia swoich praw przed Sądem Najwyższym i TK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14:paraId="4C48B59D" w14:textId="77777777" w:rsidR="00760E1B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pogadanka</w:t>
            </w:r>
          </w:p>
          <w:p w14:paraId="2D01B3F3" w14:textId="2CA7F783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mapa myśli</w:t>
            </w:r>
          </w:p>
        </w:tc>
        <w:tc>
          <w:tcPr>
            <w:tcW w:w="2551" w:type="dxa"/>
          </w:tcPr>
          <w:p w14:paraId="4B590CCB" w14:textId="42CF1995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Konstytucja 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artykuły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 xml:space="preserve"> 8, 35, 45,77,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78, 81</w:t>
            </w:r>
          </w:p>
          <w:p w14:paraId="2BAAE515" w14:textId="67421B7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C5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Ustawa</w:t>
            </w:r>
            <w:r w:rsidRPr="008E2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z dnia 6 stycznia </w:t>
            </w:r>
            <w:r w:rsidRPr="008E2C5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2005 r</w:t>
            </w:r>
            <w:r w:rsidRPr="008E2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o </w:t>
            </w:r>
            <w:r w:rsidRPr="008E2C5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mniejszościach narodowych</w:t>
            </w:r>
            <w:r w:rsidRPr="008E2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 </w:t>
            </w:r>
            <w:r w:rsidRPr="008E2C5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etnicznych</w:t>
            </w:r>
            <w:r w:rsidRPr="008E2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oraz o </w:t>
            </w:r>
            <w:r w:rsidRPr="008E2C5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języku regionalnym</w:t>
            </w:r>
          </w:p>
          <w:p w14:paraId="35612FFE" w14:textId="62D13770" w:rsidR="00760E1B" w:rsidRPr="008E2C5E" w:rsidRDefault="00760E1B" w:rsidP="00F75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E1B" w:rsidRPr="00644AC8" w14:paraId="5A601119" w14:textId="77777777" w:rsidTr="00760E1B">
        <w:tc>
          <w:tcPr>
            <w:tcW w:w="2122" w:type="dxa"/>
          </w:tcPr>
          <w:p w14:paraId="70B82A8A" w14:textId="7139C725" w:rsidR="00760E1B" w:rsidRPr="008E2C5E" w:rsidRDefault="00760E1B" w:rsidP="008E2C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5E">
              <w:rPr>
                <w:rFonts w:ascii="Times New Roman" w:hAnsi="Times New Roman" w:cs="Times New Roman"/>
                <w:sz w:val="24"/>
                <w:szCs w:val="24"/>
              </w:rPr>
              <w:t>Podsumowanie wiadomości</w:t>
            </w:r>
          </w:p>
        </w:tc>
        <w:tc>
          <w:tcPr>
            <w:tcW w:w="425" w:type="dxa"/>
          </w:tcPr>
          <w:p w14:paraId="6444D4FD" w14:textId="77777777" w:rsidR="00760E1B" w:rsidRPr="0020784F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FABCB32" w14:textId="50E3E28F" w:rsidR="00760E1B" w:rsidRPr="0020784F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Powtórzenie wiadomości z zakresu stosunków międzynarodowych.</w:t>
            </w:r>
          </w:p>
        </w:tc>
        <w:tc>
          <w:tcPr>
            <w:tcW w:w="2976" w:type="dxa"/>
          </w:tcPr>
          <w:p w14:paraId="3C9F1C79" w14:textId="77777777" w:rsidR="00760E1B" w:rsidRPr="0020784F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142998" w14:textId="77777777" w:rsidR="00760E1B" w:rsidRPr="0020784F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650D34" w14:textId="77777777" w:rsidR="00760E1B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raca w grupach</w:t>
            </w:r>
          </w:p>
          <w:p w14:paraId="038C8BAE" w14:textId="1BB3BDD8" w:rsidR="00760E1B" w:rsidRPr="0020784F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>– ćwiczenia angażujące klasę: debata, pogadank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07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1D7556C" w14:textId="77777777" w:rsidR="00760E1B" w:rsidRPr="0020784F" w:rsidRDefault="00760E1B" w:rsidP="00207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5699" w14:textId="77777777" w:rsidR="00F17AE1" w:rsidRPr="008E2C5E" w:rsidRDefault="00F17AE1">
      <w:pPr>
        <w:rPr>
          <w:rFonts w:ascii="Times New Roman" w:hAnsi="Times New Roman" w:cs="Times New Roman"/>
          <w:sz w:val="24"/>
          <w:szCs w:val="24"/>
        </w:rPr>
      </w:pPr>
    </w:p>
    <w:sectPr w:rsidR="00F17AE1" w:rsidRPr="008E2C5E" w:rsidSect="005461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E551B" w14:textId="77777777" w:rsidR="00E92BDF" w:rsidRDefault="00E92BDF" w:rsidP="00756F06">
      <w:pPr>
        <w:spacing w:after="0" w:line="240" w:lineRule="auto"/>
      </w:pPr>
      <w:r>
        <w:separator/>
      </w:r>
    </w:p>
  </w:endnote>
  <w:endnote w:type="continuationSeparator" w:id="0">
    <w:p w14:paraId="1A2C6F63" w14:textId="77777777" w:rsidR="00E92BDF" w:rsidRDefault="00E92BDF" w:rsidP="0075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7391E" w14:textId="77777777" w:rsidR="00E92BDF" w:rsidRDefault="00E92B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C569C" w14:textId="77777777" w:rsidR="00E92BDF" w:rsidRDefault="00E92B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6101C" w14:textId="77777777" w:rsidR="00E92BDF" w:rsidRDefault="00E92B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61D44" w14:textId="77777777" w:rsidR="00E92BDF" w:rsidRDefault="00E92BDF" w:rsidP="00756F06">
      <w:pPr>
        <w:spacing w:after="0" w:line="240" w:lineRule="auto"/>
      </w:pPr>
      <w:r>
        <w:separator/>
      </w:r>
    </w:p>
  </w:footnote>
  <w:footnote w:type="continuationSeparator" w:id="0">
    <w:p w14:paraId="68DEE5E8" w14:textId="77777777" w:rsidR="00E92BDF" w:rsidRDefault="00E92BDF" w:rsidP="0075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3C290" w14:textId="77777777" w:rsidR="00E92BDF" w:rsidRDefault="00E92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7F3E9" w14:textId="77777777" w:rsidR="00E92BDF" w:rsidRDefault="00E92B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372D5" w14:textId="77777777" w:rsidR="00E92BDF" w:rsidRDefault="00E92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025E"/>
    <w:multiLevelType w:val="hybridMultilevel"/>
    <w:tmpl w:val="98D6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7372C"/>
    <w:multiLevelType w:val="hybridMultilevel"/>
    <w:tmpl w:val="25E2A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A45DB"/>
    <w:multiLevelType w:val="hybridMultilevel"/>
    <w:tmpl w:val="7D269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C219F"/>
    <w:multiLevelType w:val="hybridMultilevel"/>
    <w:tmpl w:val="DE40C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163D9"/>
    <w:multiLevelType w:val="hybridMultilevel"/>
    <w:tmpl w:val="4AFE5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401A6"/>
    <w:multiLevelType w:val="hybridMultilevel"/>
    <w:tmpl w:val="F286B82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011E16"/>
    <w:multiLevelType w:val="hybridMultilevel"/>
    <w:tmpl w:val="7B700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40EF2"/>
    <w:multiLevelType w:val="hybridMultilevel"/>
    <w:tmpl w:val="29F61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A3F5B"/>
    <w:multiLevelType w:val="hybridMultilevel"/>
    <w:tmpl w:val="0A883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50947">
    <w:abstractNumId w:val="5"/>
  </w:num>
  <w:num w:numId="2" w16cid:durableId="554589601">
    <w:abstractNumId w:val="3"/>
  </w:num>
  <w:num w:numId="3" w16cid:durableId="293951486">
    <w:abstractNumId w:val="6"/>
  </w:num>
  <w:num w:numId="4" w16cid:durableId="1414356903">
    <w:abstractNumId w:val="1"/>
  </w:num>
  <w:num w:numId="5" w16cid:durableId="677201068">
    <w:abstractNumId w:val="8"/>
  </w:num>
  <w:num w:numId="6" w16cid:durableId="1602757836">
    <w:abstractNumId w:val="2"/>
  </w:num>
  <w:num w:numId="7" w16cid:durableId="105538395">
    <w:abstractNumId w:val="0"/>
  </w:num>
  <w:num w:numId="8" w16cid:durableId="9912450">
    <w:abstractNumId w:val="4"/>
  </w:num>
  <w:num w:numId="9" w16cid:durableId="141894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2E"/>
    <w:rsid w:val="00002AFC"/>
    <w:rsid w:val="00004F72"/>
    <w:rsid w:val="00006E66"/>
    <w:rsid w:val="00014B23"/>
    <w:rsid w:val="000168A0"/>
    <w:rsid w:val="0001692D"/>
    <w:rsid w:val="00017F3F"/>
    <w:rsid w:val="00023818"/>
    <w:rsid w:val="00025F23"/>
    <w:rsid w:val="00025F98"/>
    <w:rsid w:val="0004364A"/>
    <w:rsid w:val="000550C7"/>
    <w:rsid w:val="00060CF1"/>
    <w:rsid w:val="000B0267"/>
    <w:rsid w:val="000B0D7C"/>
    <w:rsid w:val="000B1752"/>
    <w:rsid w:val="000B308A"/>
    <w:rsid w:val="000C22DC"/>
    <w:rsid w:val="000C7494"/>
    <w:rsid w:val="000D057D"/>
    <w:rsid w:val="000D1C76"/>
    <w:rsid w:val="000D39D3"/>
    <w:rsid w:val="000D7E3F"/>
    <w:rsid w:val="000F2416"/>
    <w:rsid w:val="00106F54"/>
    <w:rsid w:val="0011770A"/>
    <w:rsid w:val="00141991"/>
    <w:rsid w:val="0015568C"/>
    <w:rsid w:val="0019146F"/>
    <w:rsid w:val="001D1875"/>
    <w:rsid w:val="001E3E2E"/>
    <w:rsid w:val="001F2CB1"/>
    <w:rsid w:val="00223E4A"/>
    <w:rsid w:val="002273E3"/>
    <w:rsid w:val="00230DDB"/>
    <w:rsid w:val="002411EA"/>
    <w:rsid w:val="00244CD0"/>
    <w:rsid w:val="0025517C"/>
    <w:rsid w:val="00263666"/>
    <w:rsid w:val="0027267F"/>
    <w:rsid w:val="002760DF"/>
    <w:rsid w:val="002A6CF8"/>
    <w:rsid w:val="002B69ED"/>
    <w:rsid w:val="002C114E"/>
    <w:rsid w:val="002D25B7"/>
    <w:rsid w:val="002E1694"/>
    <w:rsid w:val="002E76E7"/>
    <w:rsid w:val="00306022"/>
    <w:rsid w:val="0031306A"/>
    <w:rsid w:val="00323EAE"/>
    <w:rsid w:val="00334184"/>
    <w:rsid w:val="00334187"/>
    <w:rsid w:val="00336BF5"/>
    <w:rsid w:val="00364049"/>
    <w:rsid w:val="00370F54"/>
    <w:rsid w:val="003716D3"/>
    <w:rsid w:val="00385DC2"/>
    <w:rsid w:val="00392DF7"/>
    <w:rsid w:val="003C6F56"/>
    <w:rsid w:val="003C79B4"/>
    <w:rsid w:val="003E1501"/>
    <w:rsid w:val="003F65F1"/>
    <w:rsid w:val="00407051"/>
    <w:rsid w:val="0041126C"/>
    <w:rsid w:val="004314DE"/>
    <w:rsid w:val="00432088"/>
    <w:rsid w:val="00442942"/>
    <w:rsid w:val="004436D7"/>
    <w:rsid w:val="004561A7"/>
    <w:rsid w:val="00461C66"/>
    <w:rsid w:val="00491C8A"/>
    <w:rsid w:val="004C7767"/>
    <w:rsid w:val="004D402B"/>
    <w:rsid w:val="004E7F94"/>
    <w:rsid w:val="005028AC"/>
    <w:rsid w:val="00526815"/>
    <w:rsid w:val="00527138"/>
    <w:rsid w:val="00527D47"/>
    <w:rsid w:val="005461D2"/>
    <w:rsid w:val="00550FB9"/>
    <w:rsid w:val="00554020"/>
    <w:rsid w:val="00571167"/>
    <w:rsid w:val="00585962"/>
    <w:rsid w:val="005863C5"/>
    <w:rsid w:val="005877A4"/>
    <w:rsid w:val="005C6CA6"/>
    <w:rsid w:val="005E6187"/>
    <w:rsid w:val="00601523"/>
    <w:rsid w:val="00605622"/>
    <w:rsid w:val="00613873"/>
    <w:rsid w:val="00616544"/>
    <w:rsid w:val="00644AC8"/>
    <w:rsid w:val="00647E3E"/>
    <w:rsid w:val="006616AD"/>
    <w:rsid w:val="00674852"/>
    <w:rsid w:val="006B3B06"/>
    <w:rsid w:val="006F57D7"/>
    <w:rsid w:val="00700967"/>
    <w:rsid w:val="007063FD"/>
    <w:rsid w:val="00707485"/>
    <w:rsid w:val="00732428"/>
    <w:rsid w:val="00737FC9"/>
    <w:rsid w:val="00741EBB"/>
    <w:rsid w:val="00743F86"/>
    <w:rsid w:val="00756F06"/>
    <w:rsid w:val="00760E1B"/>
    <w:rsid w:val="00776584"/>
    <w:rsid w:val="00787772"/>
    <w:rsid w:val="007A4EA8"/>
    <w:rsid w:val="007A71A0"/>
    <w:rsid w:val="007B2F64"/>
    <w:rsid w:val="007B62CC"/>
    <w:rsid w:val="007D72EF"/>
    <w:rsid w:val="00804CA9"/>
    <w:rsid w:val="008108D7"/>
    <w:rsid w:val="00854A4A"/>
    <w:rsid w:val="0087359F"/>
    <w:rsid w:val="008901C0"/>
    <w:rsid w:val="008939D2"/>
    <w:rsid w:val="00894B46"/>
    <w:rsid w:val="008B3141"/>
    <w:rsid w:val="008E2C5E"/>
    <w:rsid w:val="008E3DFF"/>
    <w:rsid w:val="008E476A"/>
    <w:rsid w:val="008E74AB"/>
    <w:rsid w:val="008E79B4"/>
    <w:rsid w:val="008F00A6"/>
    <w:rsid w:val="00903FFA"/>
    <w:rsid w:val="00912C7B"/>
    <w:rsid w:val="00934A61"/>
    <w:rsid w:val="00936C8C"/>
    <w:rsid w:val="009422D3"/>
    <w:rsid w:val="009507DA"/>
    <w:rsid w:val="009650E3"/>
    <w:rsid w:val="009708CB"/>
    <w:rsid w:val="00972614"/>
    <w:rsid w:val="009B5FC7"/>
    <w:rsid w:val="009C78BC"/>
    <w:rsid w:val="009D0F31"/>
    <w:rsid w:val="009D5304"/>
    <w:rsid w:val="009F53E3"/>
    <w:rsid w:val="00A0206C"/>
    <w:rsid w:val="00A154ED"/>
    <w:rsid w:val="00A15BA4"/>
    <w:rsid w:val="00A21D0B"/>
    <w:rsid w:val="00A2437C"/>
    <w:rsid w:val="00A37F48"/>
    <w:rsid w:val="00A4588C"/>
    <w:rsid w:val="00A460FA"/>
    <w:rsid w:val="00A47D82"/>
    <w:rsid w:val="00A569F4"/>
    <w:rsid w:val="00A57DE5"/>
    <w:rsid w:val="00A80CEF"/>
    <w:rsid w:val="00A835E1"/>
    <w:rsid w:val="00A868F5"/>
    <w:rsid w:val="00A96EAF"/>
    <w:rsid w:val="00A97A6B"/>
    <w:rsid w:val="00AB003A"/>
    <w:rsid w:val="00AB5F79"/>
    <w:rsid w:val="00AB6356"/>
    <w:rsid w:val="00AE1761"/>
    <w:rsid w:val="00AF5251"/>
    <w:rsid w:val="00B03562"/>
    <w:rsid w:val="00B106DD"/>
    <w:rsid w:val="00B13031"/>
    <w:rsid w:val="00B260E4"/>
    <w:rsid w:val="00B513DC"/>
    <w:rsid w:val="00B755CC"/>
    <w:rsid w:val="00B90639"/>
    <w:rsid w:val="00B97EC8"/>
    <w:rsid w:val="00BB0255"/>
    <w:rsid w:val="00BB1197"/>
    <w:rsid w:val="00BC762F"/>
    <w:rsid w:val="00BD167F"/>
    <w:rsid w:val="00BD2E01"/>
    <w:rsid w:val="00BE3370"/>
    <w:rsid w:val="00BE69DF"/>
    <w:rsid w:val="00BF33D4"/>
    <w:rsid w:val="00BF76DC"/>
    <w:rsid w:val="00C1586E"/>
    <w:rsid w:val="00C17E52"/>
    <w:rsid w:val="00C22CA6"/>
    <w:rsid w:val="00C4218A"/>
    <w:rsid w:val="00C42DC6"/>
    <w:rsid w:val="00C45453"/>
    <w:rsid w:val="00C45B5C"/>
    <w:rsid w:val="00C54B73"/>
    <w:rsid w:val="00C64CEC"/>
    <w:rsid w:val="00C756C0"/>
    <w:rsid w:val="00C91BF9"/>
    <w:rsid w:val="00CB3B33"/>
    <w:rsid w:val="00CB41C0"/>
    <w:rsid w:val="00CB42C0"/>
    <w:rsid w:val="00CB61C4"/>
    <w:rsid w:val="00CC2930"/>
    <w:rsid w:val="00CD0467"/>
    <w:rsid w:val="00D007CF"/>
    <w:rsid w:val="00D02B4D"/>
    <w:rsid w:val="00D04F35"/>
    <w:rsid w:val="00D15013"/>
    <w:rsid w:val="00D356AA"/>
    <w:rsid w:val="00D674A5"/>
    <w:rsid w:val="00D75119"/>
    <w:rsid w:val="00D902BF"/>
    <w:rsid w:val="00DA7C08"/>
    <w:rsid w:val="00DC600D"/>
    <w:rsid w:val="00DD0F60"/>
    <w:rsid w:val="00E12D49"/>
    <w:rsid w:val="00E14781"/>
    <w:rsid w:val="00E1496E"/>
    <w:rsid w:val="00E1651B"/>
    <w:rsid w:val="00E260CB"/>
    <w:rsid w:val="00E27019"/>
    <w:rsid w:val="00E32B0F"/>
    <w:rsid w:val="00E53F0A"/>
    <w:rsid w:val="00E648C7"/>
    <w:rsid w:val="00E66097"/>
    <w:rsid w:val="00E66683"/>
    <w:rsid w:val="00E80D78"/>
    <w:rsid w:val="00E82FC5"/>
    <w:rsid w:val="00E9082C"/>
    <w:rsid w:val="00E92BDF"/>
    <w:rsid w:val="00EA4E43"/>
    <w:rsid w:val="00EB068B"/>
    <w:rsid w:val="00EC0AF8"/>
    <w:rsid w:val="00EC2ED1"/>
    <w:rsid w:val="00EC4D30"/>
    <w:rsid w:val="00ED53FF"/>
    <w:rsid w:val="00EE7D65"/>
    <w:rsid w:val="00EF0A2B"/>
    <w:rsid w:val="00EF232D"/>
    <w:rsid w:val="00F17AE1"/>
    <w:rsid w:val="00F26A86"/>
    <w:rsid w:val="00F50D8F"/>
    <w:rsid w:val="00F56CB1"/>
    <w:rsid w:val="00F75730"/>
    <w:rsid w:val="00F84A47"/>
    <w:rsid w:val="00F9314F"/>
    <w:rsid w:val="00FA1ADE"/>
    <w:rsid w:val="00FC105A"/>
    <w:rsid w:val="00FC43C8"/>
    <w:rsid w:val="00FD07A3"/>
    <w:rsid w:val="00FE50C0"/>
    <w:rsid w:val="00F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4551"/>
  <w15:chartTrackingRefBased/>
  <w15:docId w15:val="{8198FDD4-A229-4659-8762-11B49BB0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60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7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CB6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00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03A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3716D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C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C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C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C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C0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D0467"/>
    <w:pPr>
      <w:spacing w:after="200" w:line="276" w:lineRule="auto"/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B61C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6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4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4AC8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6F57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56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F06"/>
  </w:style>
  <w:style w:type="paragraph" w:styleId="Stopka">
    <w:name w:val="footer"/>
    <w:basedOn w:val="Normalny"/>
    <w:link w:val="StopkaZnak"/>
    <w:uiPriority w:val="99"/>
    <w:unhideWhenUsed/>
    <w:rsid w:val="00756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F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B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B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B7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A4E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0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1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1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8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8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1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15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840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85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08B9A-476A-4E6B-9E58-E3133379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3407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KUBICKA</dc:creator>
  <cp:keywords/>
  <dc:description/>
  <cp:lastModifiedBy>Manuela Jankowska</cp:lastModifiedBy>
  <cp:revision>6</cp:revision>
  <cp:lastPrinted>2021-04-10T16:52:00Z</cp:lastPrinted>
  <dcterms:created xsi:type="dcterms:W3CDTF">2021-04-12T17:15:00Z</dcterms:created>
  <dcterms:modified xsi:type="dcterms:W3CDTF">2024-10-21T13:21:00Z</dcterms:modified>
</cp:coreProperties>
</file>